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58609" w14:textId="77777777" w:rsidR="00B8393C" w:rsidRPr="00532B5B" w:rsidRDefault="00B8393C" w:rsidP="00EF5E44">
      <w:pPr>
        <w:pBdr>
          <w:bottom w:val="thinThickSmallGap" w:sz="12" w:space="1" w:color="B79000"/>
        </w:pBdr>
        <w:spacing w:line="240" w:lineRule="auto"/>
        <w:jc w:val="center"/>
        <w:outlineLvl w:val="0"/>
        <w:rPr>
          <w:rFonts w:asciiTheme="minorHAnsi" w:hAnsiTheme="minorHAnsi" w:cstheme="minorHAnsi"/>
          <w:b/>
          <w:caps/>
          <w:color w:val="796000"/>
          <w:spacing w:val="20"/>
          <w:sz w:val="32"/>
          <w:szCs w:val="32"/>
          <w:lang w:val="es-ES_tradnl"/>
        </w:rPr>
      </w:pPr>
      <w:r w:rsidRPr="00532B5B">
        <w:rPr>
          <w:rFonts w:asciiTheme="minorHAnsi" w:hAnsiTheme="minorHAnsi" w:cstheme="minorHAnsi"/>
          <w:b/>
          <w:bCs/>
          <w:caps/>
          <w:smallCaps/>
          <w:color w:val="632423"/>
          <w:sz w:val="32"/>
          <w:szCs w:val="32"/>
          <w:lang w:val="es"/>
        </w:rPr>
        <w:t>PREGUNTAS FRECUENTES ACERCA DE LAS COMIDAS ESCOLARES GRATIS O A PRECIO REDUCIDO</w:t>
      </w:r>
    </w:p>
    <w:p w14:paraId="69A3E514" w14:textId="77777777" w:rsidR="00763F13" w:rsidRPr="00C07123" w:rsidRDefault="00763F13" w:rsidP="00763F13">
      <w:pPr>
        <w:rPr>
          <w:rFonts w:asciiTheme="minorHAnsi" w:hAnsiTheme="minorHAnsi" w:cstheme="minorHAnsi"/>
          <w:sz w:val="24"/>
          <w:szCs w:val="24"/>
          <w:lang w:val="es-ES_tradnl"/>
        </w:rPr>
      </w:pPr>
      <w:r w:rsidRPr="00C07123">
        <w:rPr>
          <w:rFonts w:asciiTheme="minorHAnsi" w:hAnsiTheme="minorHAnsi" w:cstheme="minorHAnsi"/>
          <w:sz w:val="24"/>
          <w:szCs w:val="24"/>
          <w:lang w:val="es"/>
        </w:rPr>
        <w:t>Estimado/a padre/madre o tutor/a:</w:t>
      </w:r>
    </w:p>
    <w:p w14:paraId="4F9819FD" w14:textId="14C6583D" w:rsidR="00763F13" w:rsidRPr="00C07123" w:rsidRDefault="00763F13" w:rsidP="00763F13">
      <w:pPr>
        <w:rPr>
          <w:rFonts w:asciiTheme="minorHAnsi" w:hAnsiTheme="minorHAnsi" w:cstheme="minorHAnsi"/>
          <w:sz w:val="24"/>
          <w:szCs w:val="24"/>
          <w:lang w:val="es-ES_tradnl"/>
        </w:rPr>
      </w:pPr>
      <w:r w:rsidRPr="00C07123">
        <w:rPr>
          <w:rFonts w:asciiTheme="minorHAnsi" w:hAnsiTheme="minorHAnsi" w:cstheme="minorHAnsi"/>
          <w:sz w:val="24"/>
          <w:szCs w:val="24"/>
          <w:lang w:val="es"/>
        </w:rPr>
        <w:t>Los niños necesitan c</w:t>
      </w:r>
      <w:r w:rsidR="00E302F8">
        <w:rPr>
          <w:rFonts w:asciiTheme="minorHAnsi" w:hAnsiTheme="minorHAnsi" w:cstheme="minorHAnsi"/>
          <w:sz w:val="24"/>
          <w:szCs w:val="24"/>
          <w:lang w:val="es"/>
        </w:rPr>
        <w:t xml:space="preserve">omidas saludables para </w:t>
      </w:r>
      <w:proofErr w:type="spellStart"/>
      <w:r w:rsidR="00E302F8">
        <w:rPr>
          <w:rFonts w:asciiTheme="minorHAnsi" w:hAnsiTheme="minorHAnsi" w:cstheme="minorHAnsi"/>
          <w:sz w:val="24"/>
          <w:szCs w:val="24"/>
          <w:lang w:val="es"/>
        </w:rPr>
        <w:t>aprende</w:t>
      </w:r>
      <w:proofErr w:type="spellEnd"/>
      <w:r w:rsidR="00E302F8">
        <w:rPr>
          <w:rFonts w:asciiTheme="minorHAnsi" w:hAnsiTheme="minorHAnsi" w:cstheme="minorHAnsi"/>
          <w:sz w:val="24"/>
          <w:szCs w:val="24"/>
          <w:lang w:val="es"/>
        </w:rPr>
        <w:t xml:space="preserve"> </w:t>
      </w:r>
      <w:proofErr w:type="spellStart"/>
      <w:r w:rsidR="00E302F8">
        <w:rPr>
          <w:rFonts w:asciiTheme="minorHAnsi" w:hAnsiTheme="minorHAnsi" w:cstheme="minorHAnsi"/>
          <w:sz w:val="24"/>
          <w:szCs w:val="24"/>
          <w:lang w:val="es"/>
        </w:rPr>
        <w:t>Bonneville</w:t>
      </w:r>
      <w:proofErr w:type="spellEnd"/>
      <w:r w:rsidR="00E302F8">
        <w:rPr>
          <w:rFonts w:asciiTheme="minorHAnsi" w:hAnsiTheme="minorHAnsi" w:cstheme="minorHAnsi"/>
          <w:sz w:val="24"/>
          <w:szCs w:val="24"/>
          <w:lang w:val="es"/>
        </w:rPr>
        <w:t xml:space="preserve"> </w:t>
      </w:r>
      <w:proofErr w:type="spellStart"/>
      <w:r w:rsidR="00E302F8">
        <w:rPr>
          <w:rFonts w:asciiTheme="minorHAnsi" w:hAnsiTheme="minorHAnsi" w:cstheme="minorHAnsi"/>
          <w:sz w:val="24"/>
          <w:szCs w:val="24"/>
          <w:lang w:val="es"/>
        </w:rPr>
        <w:t>Academy</w:t>
      </w:r>
      <w:proofErr w:type="spellEnd"/>
      <w:r w:rsidRPr="00C07123">
        <w:rPr>
          <w:rFonts w:asciiTheme="minorHAnsi" w:hAnsiTheme="minorHAnsi" w:cstheme="minorHAnsi"/>
          <w:sz w:val="24"/>
          <w:szCs w:val="24"/>
          <w:lang w:val="es"/>
        </w:rPr>
        <w:t xml:space="preserve"> ofrece comidas saludables todos los días escolares. El desayuno cuesta </w:t>
      </w:r>
      <w:r w:rsidR="00E302F8">
        <w:rPr>
          <w:rStyle w:val="Strong"/>
          <w:rFonts w:asciiTheme="minorHAnsi" w:hAnsiTheme="minorHAnsi" w:cstheme="minorHAnsi"/>
          <w:color w:val="A20000"/>
          <w:sz w:val="24"/>
          <w:szCs w:val="24"/>
          <w:lang w:val="es"/>
        </w:rPr>
        <w:t>[1.60</w:t>
      </w:r>
      <w:r w:rsidRPr="00C07123">
        <w:rPr>
          <w:rStyle w:val="Strong"/>
          <w:rFonts w:asciiTheme="minorHAnsi" w:hAnsiTheme="minorHAnsi" w:cstheme="minorHAnsi"/>
          <w:color w:val="A20000"/>
          <w:sz w:val="24"/>
          <w:szCs w:val="24"/>
          <w:lang w:val="es"/>
        </w:rPr>
        <w:t>]</w:t>
      </w:r>
      <w:r w:rsidRPr="00C07123">
        <w:rPr>
          <w:rFonts w:asciiTheme="minorHAnsi" w:hAnsiTheme="minorHAnsi" w:cstheme="minorHAnsi"/>
          <w:sz w:val="24"/>
          <w:szCs w:val="24"/>
          <w:lang w:val="es"/>
        </w:rPr>
        <w:t xml:space="preserve"> y el almuerzo </w:t>
      </w:r>
      <w:r w:rsidRPr="00C07123">
        <w:rPr>
          <w:rStyle w:val="Strong"/>
          <w:rFonts w:asciiTheme="minorHAnsi" w:hAnsiTheme="minorHAnsi" w:cstheme="minorHAnsi"/>
          <w:color w:val="A20000"/>
          <w:sz w:val="24"/>
          <w:szCs w:val="24"/>
          <w:lang w:val="es"/>
        </w:rPr>
        <w:t>[$</w:t>
      </w:r>
      <w:r w:rsidR="00E302F8">
        <w:rPr>
          <w:rStyle w:val="Strong"/>
          <w:rFonts w:asciiTheme="minorHAnsi" w:hAnsiTheme="minorHAnsi" w:cstheme="minorHAnsi"/>
          <w:color w:val="A20000"/>
          <w:sz w:val="24"/>
          <w:szCs w:val="24"/>
          <w:lang w:val="es"/>
        </w:rPr>
        <w:t>2.70</w:t>
      </w:r>
      <w:r w:rsidRPr="00C07123">
        <w:rPr>
          <w:rStyle w:val="Strong"/>
          <w:rFonts w:asciiTheme="minorHAnsi" w:hAnsiTheme="minorHAnsi" w:cstheme="minorHAnsi"/>
          <w:color w:val="A20000"/>
          <w:sz w:val="24"/>
          <w:szCs w:val="24"/>
          <w:lang w:val="es"/>
        </w:rPr>
        <w:t>]</w:t>
      </w:r>
      <w:r w:rsidRPr="00C07123">
        <w:rPr>
          <w:rFonts w:asciiTheme="minorHAnsi" w:hAnsiTheme="minorHAnsi" w:cstheme="minorHAnsi"/>
          <w:sz w:val="24"/>
          <w:szCs w:val="24"/>
          <w:lang w:val="es"/>
        </w:rPr>
        <w:t xml:space="preserve">. </w:t>
      </w:r>
      <w:r w:rsidRPr="00C07123">
        <w:rPr>
          <w:rFonts w:asciiTheme="minorHAnsi" w:hAnsiTheme="minorHAnsi" w:cstheme="minorHAnsi"/>
          <w:b/>
          <w:bCs/>
          <w:sz w:val="24"/>
          <w:szCs w:val="24"/>
          <w:lang w:val="es"/>
        </w:rPr>
        <w:t>Sus niños podrían tener derecho a solicitar comidas gratis o a precio reducido.</w:t>
      </w:r>
      <w:r w:rsidRPr="00C07123">
        <w:rPr>
          <w:rFonts w:asciiTheme="minorHAnsi" w:hAnsiTheme="minorHAnsi" w:cstheme="minorHAnsi"/>
          <w:sz w:val="24"/>
          <w:szCs w:val="24"/>
          <w:lang w:val="es"/>
        </w:rPr>
        <w:t xml:space="preserve"> El precio reducido es </w:t>
      </w:r>
      <w:r w:rsidR="00E302F8">
        <w:rPr>
          <w:rStyle w:val="Strong"/>
          <w:rFonts w:asciiTheme="minorHAnsi" w:hAnsiTheme="minorHAnsi" w:cstheme="minorHAnsi"/>
          <w:color w:val="A20000"/>
          <w:sz w:val="24"/>
          <w:szCs w:val="24"/>
          <w:lang w:val="es"/>
        </w:rPr>
        <w:t>[0.30</w:t>
      </w:r>
      <w:r w:rsidRPr="00C07123">
        <w:rPr>
          <w:rStyle w:val="Strong"/>
          <w:rFonts w:asciiTheme="minorHAnsi" w:hAnsiTheme="minorHAnsi" w:cstheme="minorHAnsi"/>
          <w:color w:val="A20000"/>
          <w:sz w:val="24"/>
          <w:szCs w:val="24"/>
          <w:lang w:val="es"/>
        </w:rPr>
        <w:t>]</w:t>
      </w:r>
      <w:r w:rsidRPr="00C07123">
        <w:rPr>
          <w:rFonts w:asciiTheme="minorHAnsi" w:hAnsiTheme="minorHAnsi" w:cstheme="minorHAnsi"/>
          <w:sz w:val="24"/>
          <w:szCs w:val="24"/>
          <w:lang w:val="es"/>
        </w:rPr>
        <w:t xml:space="preserve"> el desayuno y </w:t>
      </w:r>
      <w:r w:rsidR="00E302F8">
        <w:rPr>
          <w:rStyle w:val="Strong"/>
          <w:rFonts w:asciiTheme="minorHAnsi" w:hAnsiTheme="minorHAnsi" w:cstheme="minorHAnsi"/>
          <w:color w:val="A20000"/>
          <w:sz w:val="24"/>
          <w:szCs w:val="24"/>
          <w:lang w:val="es"/>
        </w:rPr>
        <w:t>[0.00</w:t>
      </w:r>
      <w:r w:rsidRPr="00C07123">
        <w:rPr>
          <w:rStyle w:val="Strong"/>
          <w:rFonts w:asciiTheme="minorHAnsi" w:hAnsiTheme="minorHAnsi" w:cstheme="minorHAnsi"/>
          <w:color w:val="A20000"/>
          <w:sz w:val="24"/>
          <w:szCs w:val="24"/>
          <w:lang w:val="es"/>
        </w:rPr>
        <w:t>]</w:t>
      </w:r>
      <w:r w:rsidRPr="00C07123">
        <w:rPr>
          <w:rStyle w:val="IntenseEmphasis"/>
          <w:rFonts w:asciiTheme="minorHAnsi" w:hAnsiTheme="minorHAnsi" w:cstheme="minorHAnsi"/>
          <w:sz w:val="24"/>
          <w:szCs w:val="24"/>
          <w:lang w:val="es"/>
        </w:rPr>
        <w:t xml:space="preserve"> </w:t>
      </w:r>
      <w:r w:rsidRPr="00C07123">
        <w:rPr>
          <w:rFonts w:asciiTheme="minorHAnsi" w:hAnsiTheme="minorHAnsi" w:cstheme="minorHAnsi"/>
          <w:sz w:val="24"/>
          <w:szCs w:val="24"/>
          <w:lang w:val="es"/>
        </w:rPr>
        <w:t>la comida. Este paquete incluye una solicitud para comidas gratis o a precio reducido, e instrucciones detalladas. A continuación, algunas preguntas y respuestas comunes para ayudarle con el proceso de solicitud.</w:t>
      </w:r>
    </w:p>
    <w:p w14:paraId="1929E411" w14:textId="77777777" w:rsidR="00763F13" w:rsidRPr="00C07123" w:rsidRDefault="00763F13" w:rsidP="00763F13">
      <w:pPr>
        <w:numPr>
          <w:ilvl w:val="0"/>
          <w:numId w:val="1"/>
        </w:numPr>
        <w:spacing w:after="0"/>
        <w:rPr>
          <w:rStyle w:val="Emphasis"/>
          <w:rFonts w:asciiTheme="minorHAnsi" w:hAnsiTheme="minorHAnsi" w:cstheme="minorHAnsi"/>
          <w:caps w:val="0"/>
          <w:spacing w:val="0"/>
          <w:sz w:val="24"/>
          <w:szCs w:val="24"/>
          <w:lang w:val="es-ES_tradnl"/>
        </w:rPr>
      </w:pPr>
      <w:r w:rsidRPr="00C07123">
        <w:rPr>
          <w:rStyle w:val="Emphasis"/>
          <w:rFonts w:asciiTheme="minorHAnsi" w:hAnsiTheme="minorHAnsi" w:cstheme="minorHAnsi"/>
          <w:sz w:val="24"/>
          <w:szCs w:val="24"/>
          <w:lang w:val="es"/>
        </w:rPr>
        <w:t xml:space="preserve">¿Quién puede recibir comidas gratis O A PRECIO REDUCIDO? </w:t>
      </w:r>
    </w:p>
    <w:p w14:paraId="771F1BE4" w14:textId="1AF97D76" w:rsidR="00763F13" w:rsidRPr="00C07123" w:rsidRDefault="00763F13" w:rsidP="00763F13">
      <w:pPr>
        <w:numPr>
          <w:ilvl w:val="1"/>
          <w:numId w:val="1"/>
        </w:numPr>
        <w:spacing w:after="0"/>
        <w:rPr>
          <w:rFonts w:asciiTheme="minorHAnsi" w:hAnsiTheme="minorHAnsi" w:cstheme="minorHAnsi"/>
          <w:sz w:val="24"/>
          <w:szCs w:val="24"/>
          <w:lang w:val="es-ES_tradnl"/>
        </w:rPr>
      </w:pPr>
      <w:r w:rsidRPr="00C07123">
        <w:rPr>
          <w:rFonts w:asciiTheme="minorHAnsi" w:hAnsiTheme="minorHAnsi" w:cstheme="minorHAnsi"/>
          <w:sz w:val="24"/>
          <w:szCs w:val="24"/>
          <w:lang w:val="es"/>
        </w:rPr>
        <w:t xml:space="preserve">Todos los niños de familias que reciben prestaciones de </w:t>
      </w:r>
      <w:r w:rsidRPr="00C07123">
        <w:rPr>
          <w:rFonts w:asciiTheme="minorHAnsi" w:hAnsiTheme="minorHAnsi" w:cstheme="minorHAnsi"/>
          <w:b/>
          <w:bCs/>
          <w:color w:val="A20000"/>
          <w:sz w:val="24"/>
          <w:szCs w:val="24"/>
          <w:lang w:val="es"/>
        </w:rPr>
        <w:t>[</w:t>
      </w:r>
      <w:proofErr w:type="spellStart"/>
      <w:r w:rsidRPr="00C07123">
        <w:rPr>
          <w:rFonts w:asciiTheme="minorHAnsi" w:hAnsiTheme="minorHAnsi" w:cstheme="minorHAnsi"/>
          <w:b/>
          <w:bCs/>
          <w:color w:val="A20000"/>
          <w:sz w:val="24"/>
          <w:szCs w:val="24"/>
          <w:lang w:val="es"/>
        </w:rPr>
        <w:t>State</w:t>
      </w:r>
      <w:proofErr w:type="spellEnd"/>
      <w:r w:rsidRPr="00C07123">
        <w:rPr>
          <w:rFonts w:asciiTheme="minorHAnsi" w:hAnsiTheme="minorHAnsi" w:cstheme="minorHAnsi"/>
          <w:b/>
          <w:bCs/>
          <w:color w:val="A20000"/>
          <w:sz w:val="24"/>
          <w:szCs w:val="24"/>
          <w:lang w:val="es"/>
        </w:rPr>
        <w:t xml:space="preserve"> SNAP], [</w:t>
      </w:r>
      <w:proofErr w:type="spellStart"/>
      <w:r w:rsidRPr="00C07123">
        <w:rPr>
          <w:rFonts w:asciiTheme="minorHAnsi" w:hAnsiTheme="minorHAnsi" w:cstheme="minorHAnsi"/>
          <w:b/>
          <w:bCs/>
          <w:color w:val="A20000"/>
          <w:sz w:val="24"/>
          <w:szCs w:val="24"/>
          <w:lang w:val="es"/>
        </w:rPr>
        <w:t>the</w:t>
      </w:r>
      <w:proofErr w:type="spellEnd"/>
      <w:r w:rsidRPr="00C07123">
        <w:rPr>
          <w:rFonts w:asciiTheme="minorHAnsi" w:hAnsiTheme="minorHAnsi" w:cstheme="minorHAnsi"/>
          <w:b/>
          <w:bCs/>
          <w:color w:val="A20000"/>
          <w:sz w:val="24"/>
          <w:szCs w:val="24"/>
          <w:lang w:val="es"/>
        </w:rPr>
        <w:t xml:space="preserve"> </w:t>
      </w:r>
      <w:proofErr w:type="spellStart"/>
      <w:r w:rsidRPr="00C07123">
        <w:rPr>
          <w:rFonts w:asciiTheme="minorHAnsi" w:hAnsiTheme="minorHAnsi" w:cstheme="minorHAnsi"/>
          <w:b/>
          <w:bCs/>
          <w:color w:val="A20000"/>
          <w:sz w:val="24"/>
          <w:szCs w:val="24"/>
          <w:lang w:val="es"/>
        </w:rPr>
        <w:t>Food</w:t>
      </w:r>
      <w:proofErr w:type="spellEnd"/>
      <w:r w:rsidRPr="00C07123">
        <w:rPr>
          <w:rFonts w:asciiTheme="minorHAnsi" w:hAnsiTheme="minorHAnsi" w:cstheme="minorHAnsi"/>
          <w:b/>
          <w:bCs/>
          <w:color w:val="A20000"/>
          <w:sz w:val="24"/>
          <w:szCs w:val="24"/>
          <w:lang w:val="es"/>
        </w:rPr>
        <w:t xml:space="preserve"> </w:t>
      </w:r>
      <w:proofErr w:type="spellStart"/>
      <w:r w:rsidRPr="00C07123">
        <w:rPr>
          <w:rFonts w:asciiTheme="minorHAnsi" w:hAnsiTheme="minorHAnsi" w:cstheme="minorHAnsi"/>
          <w:b/>
          <w:bCs/>
          <w:color w:val="A20000"/>
          <w:sz w:val="24"/>
          <w:szCs w:val="24"/>
          <w:lang w:val="es"/>
        </w:rPr>
        <w:t>Distribution</w:t>
      </w:r>
      <w:proofErr w:type="spellEnd"/>
      <w:r w:rsidRPr="00C07123">
        <w:rPr>
          <w:rFonts w:asciiTheme="minorHAnsi" w:hAnsiTheme="minorHAnsi" w:cstheme="minorHAnsi"/>
          <w:b/>
          <w:bCs/>
          <w:color w:val="A20000"/>
          <w:sz w:val="24"/>
          <w:szCs w:val="24"/>
          <w:lang w:val="es"/>
        </w:rPr>
        <w:t xml:space="preserve"> </w:t>
      </w:r>
      <w:proofErr w:type="spellStart"/>
      <w:r w:rsidRPr="00C07123">
        <w:rPr>
          <w:rFonts w:asciiTheme="minorHAnsi" w:hAnsiTheme="minorHAnsi" w:cstheme="minorHAnsi"/>
          <w:b/>
          <w:bCs/>
          <w:color w:val="A20000"/>
          <w:sz w:val="24"/>
          <w:szCs w:val="24"/>
          <w:lang w:val="es"/>
        </w:rPr>
        <w:t>Program</w:t>
      </w:r>
      <w:proofErr w:type="spellEnd"/>
      <w:r w:rsidRPr="00C07123">
        <w:rPr>
          <w:rFonts w:asciiTheme="minorHAnsi" w:hAnsiTheme="minorHAnsi" w:cstheme="minorHAnsi"/>
          <w:b/>
          <w:bCs/>
          <w:color w:val="A20000"/>
          <w:sz w:val="24"/>
          <w:szCs w:val="24"/>
          <w:lang w:val="es"/>
        </w:rPr>
        <w:t xml:space="preserve"> </w:t>
      </w:r>
      <w:proofErr w:type="spellStart"/>
      <w:r w:rsidRPr="00C07123">
        <w:rPr>
          <w:rFonts w:asciiTheme="minorHAnsi" w:hAnsiTheme="minorHAnsi" w:cstheme="minorHAnsi"/>
          <w:b/>
          <w:bCs/>
          <w:color w:val="A20000"/>
          <w:sz w:val="24"/>
          <w:szCs w:val="24"/>
          <w:lang w:val="es"/>
        </w:rPr>
        <w:t>on</w:t>
      </w:r>
      <w:proofErr w:type="spellEnd"/>
      <w:r w:rsidRPr="00C07123">
        <w:rPr>
          <w:rFonts w:asciiTheme="minorHAnsi" w:hAnsiTheme="minorHAnsi" w:cstheme="minorHAnsi"/>
          <w:b/>
          <w:bCs/>
          <w:color w:val="A20000"/>
          <w:sz w:val="24"/>
          <w:szCs w:val="24"/>
          <w:lang w:val="es"/>
        </w:rPr>
        <w:t xml:space="preserve"> </w:t>
      </w:r>
      <w:proofErr w:type="spellStart"/>
      <w:r w:rsidRPr="00C07123">
        <w:rPr>
          <w:rFonts w:asciiTheme="minorHAnsi" w:hAnsiTheme="minorHAnsi" w:cstheme="minorHAnsi"/>
          <w:b/>
          <w:bCs/>
          <w:color w:val="A20000"/>
          <w:sz w:val="24"/>
          <w:szCs w:val="24"/>
          <w:lang w:val="es"/>
        </w:rPr>
        <w:t>Indian</w:t>
      </w:r>
      <w:proofErr w:type="spellEnd"/>
      <w:r w:rsidRPr="00C07123">
        <w:rPr>
          <w:rFonts w:asciiTheme="minorHAnsi" w:hAnsiTheme="minorHAnsi" w:cstheme="minorHAnsi"/>
          <w:b/>
          <w:bCs/>
          <w:color w:val="A20000"/>
          <w:sz w:val="24"/>
          <w:szCs w:val="24"/>
          <w:lang w:val="es"/>
        </w:rPr>
        <w:t xml:space="preserve"> </w:t>
      </w:r>
      <w:proofErr w:type="spellStart"/>
      <w:r w:rsidRPr="00C07123">
        <w:rPr>
          <w:rFonts w:asciiTheme="minorHAnsi" w:hAnsiTheme="minorHAnsi" w:cstheme="minorHAnsi"/>
          <w:b/>
          <w:bCs/>
          <w:color w:val="A20000"/>
          <w:sz w:val="24"/>
          <w:szCs w:val="24"/>
          <w:lang w:val="es"/>
        </w:rPr>
        <w:t>Reservations</w:t>
      </w:r>
      <w:proofErr w:type="spellEnd"/>
      <w:r w:rsidRPr="00C07123">
        <w:rPr>
          <w:rFonts w:asciiTheme="minorHAnsi" w:hAnsiTheme="minorHAnsi" w:cstheme="minorHAnsi"/>
          <w:b/>
          <w:bCs/>
          <w:color w:val="A20000"/>
          <w:sz w:val="24"/>
          <w:szCs w:val="24"/>
          <w:lang w:val="es"/>
        </w:rPr>
        <w:t xml:space="preserve"> (FDPIR)]</w:t>
      </w:r>
      <w:r w:rsidR="00EF5E44" w:rsidRPr="00C07123">
        <w:rPr>
          <w:rFonts w:asciiTheme="minorHAnsi" w:hAnsiTheme="minorHAnsi" w:cstheme="minorHAnsi"/>
          <w:color w:val="A20000"/>
          <w:sz w:val="24"/>
          <w:szCs w:val="24"/>
          <w:lang w:val="es"/>
        </w:rPr>
        <w:t>,</w:t>
      </w:r>
      <w:r w:rsidRPr="00C07123">
        <w:rPr>
          <w:rFonts w:asciiTheme="minorHAnsi" w:hAnsiTheme="minorHAnsi" w:cstheme="minorHAnsi"/>
          <w:color w:val="A20000"/>
          <w:sz w:val="24"/>
          <w:szCs w:val="24"/>
          <w:lang w:val="es"/>
        </w:rPr>
        <w:t xml:space="preserve"> </w:t>
      </w:r>
      <w:r w:rsidRPr="00C07123">
        <w:rPr>
          <w:rStyle w:val="Strong"/>
          <w:rFonts w:asciiTheme="minorHAnsi" w:hAnsiTheme="minorHAnsi" w:cstheme="minorHAnsi"/>
          <w:color w:val="A20000"/>
          <w:sz w:val="24"/>
          <w:szCs w:val="24"/>
          <w:lang w:val="es"/>
        </w:rPr>
        <w:t>[</w:t>
      </w:r>
      <w:proofErr w:type="spellStart"/>
      <w:r w:rsidRPr="00C07123">
        <w:rPr>
          <w:rStyle w:val="Strong"/>
          <w:rFonts w:asciiTheme="minorHAnsi" w:hAnsiTheme="minorHAnsi" w:cstheme="minorHAnsi"/>
          <w:color w:val="A20000"/>
          <w:sz w:val="24"/>
          <w:szCs w:val="24"/>
          <w:lang w:val="es"/>
        </w:rPr>
        <w:t>State</w:t>
      </w:r>
      <w:proofErr w:type="spellEnd"/>
      <w:r w:rsidRPr="00C07123">
        <w:rPr>
          <w:rStyle w:val="Strong"/>
          <w:rFonts w:asciiTheme="minorHAnsi" w:hAnsiTheme="minorHAnsi" w:cstheme="minorHAnsi"/>
          <w:color w:val="A20000"/>
          <w:sz w:val="24"/>
          <w:szCs w:val="24"/>
          <w:lang w:val="es"/>
        </w:rPr>
        <w:t xml:space="preserve"> TANF]</w:t>
      </w:r>
      <w:r w:rsidRPr="00C07123">
        <w:rPr>
          <w:rFonts w:asciiTheme="minorHAnsi" w:hAnsiTheme="minorHAnsi" w:cstheme="minorHAnsi"/>
          <w:color w:val="A20000"/>
          <w:sz w:val="24"/>
          <w:szCs w:val="24"/>
          <w:lang w:val="es"/>
        </w:rPr>
        <w:t xml:space="preserve"> </w:t>
      </w:r>
      <w:r w:rsidRPr="00C07123">
        <w:rPr>
          <w:rFonts w:asciiTheme="minorHAnsi" w:hAnsiTheme="minorHAnsi" w:cstheme="minorHAnsi"/>
          <w:sz w:val="24"/>
          <w:szCs w:val="24"/>
          <w:lang w:val="es"/>
        </w:rPr>
        <w:t>tienen derecho a comidas gratis.</w:t>
      </w:r>
    </w:p>
    <w:p w14:paraId="7F7DF11C" w14:textId="77777777" w:rsidR="00763F13" w:rsidRPr="00C07123" w:rsidRDefault="00763F13" w:rsidP="00763F13">
      <w:pPr>
        <w:numPr>
          <w:ilvl w:val="1"/>
          <w:numId w:val="1"/>
        </w:numPr>
        <w:spacing w:after="0"/>
        <w:rPr>
          <w:rStyle w:val="QuickFormat4"/>
          <w:rFonts w:asciiTheme="minorHAnsi" w:hAnsiTheme="minorHAnsi" w:cstheme="minorHAnsi"/>
          <w:b w:val="0"/>
          <w:bCs w:val="0"/>
          <w:color w:val="auto"/>
          <w:lang w:val="es-ES_tradnl"/>
        </w:rPr>
      </w:pPr>
      <w:r w:rsidRPr="00C07123">
        <w:rPr>
          <w:rStyle w:val="QuickFormat4"/>
          <w:rFonts w:asciiTheme="minorHAnsi" w:hAnsiTheme="minorHAnsi" w:cstheme="minorHAnsi"/>
          <w:b w:val="0"/>
          <w:bCs w:val="0"/>
          <w:color w:val="auto"/>
          <w:lang w:val="es"/>
        </w:rPr>
        <w:t xml:space="preserve">Los niños en régimen de acogida bajo la responsabilidad legal de una agencia de acogida o tribunal tienen derecho a recibir comidas gratis. </w:t>
      </w:r>
    </w:p>
    <w:p w14:paraId="1D97C5F8" w14:textId="77777777" w:rsidR="00763F13" w:rsidRPr="00C07123" w:rsidRDefault="00763F13" w:rsidP="00763F13">
      <w:pPr>
        <w:numPr>
          <w:ilvl w:val="1"/>
          <w:numId w:val="1"/>
        </w:numPr>
        <w:spacing w:after="0"/>
        <w:rPr>
          <w:rStyle w:val="QuickFormat4"/>
          <w:rFonts w:asciiTheme="minorHAnsi" w:hAnsiTheme="minorHAnsi" w:cstheme="minorHAnsi"/>
          <w:b w:val="0"/>
          <w:bCs w:val="0"/>
          <w:color w:val="auto"/>
          <w:lang w:val="es-ES_tradnl"/>
        </w:rPr>
      </w:pPr>
      <w:r w:rsidRPr="00C07123">
        <w:rPr>
          <w:rStyle w:val="QuickFormat4"/>
          <w:rFonts w:asciiTheme="minorHAnsi" w:hAnsiTheme="minorHAnsi" w:cstheme="minorHAnsi"/>
          <w:b w:val="0"/>
          <w:bCs w:val="0"/>
          <w:color w:val="auto"/>
          <w:lang w:val="es"/>
        </w:rPr>
        <w:t>Los niños que participan en el programa Head Start de su colegio tienen derecho a recibir comidas gratis.</w:t>
      </w:r>
    </w:p>
    <w:p w14:paraId="62928C3D" w14:textId="77777777" w:rsidR="00763F13" w:rsidRPr="00C07123" w:rsidRDefault="00763F13" w:rsidP="003B2921">
      <w:pPr>
        <w:numPr>
          <w:ilvl w:val="1"/>
          <w:numId w:val="1"/>
        </w:numPr>
        <w:spacing w:after="0"/>
        <w:rPr>
          <w:rStyle w:val="QuickFormat4"/>
          <w:rFonts w:asciiTheme="minorHAnsi" w:hAnsiTheme="minorHAnsi" w:cstheme="minorHAnsi"/>
          <w:b w:val="0"/>
          <w:bCs w:val="0"/>
          <w:color w:val="auto"/>
          <w:lang w:val="es-ES_tradnl"/>
        </w:rPr>
      </w:pPr>
      <w:r w:rsidRPr="00C07123">
        <w:rPr>
          <w:rFonts w:asciiTheme="minorHAnsi" w:hAnsiTheme="minorHAnsi" w:cstheme="minorHAnsi"/>
          <w:sz w:val="24"/>
          <w:szCs w:val="24"/>
          <w:lang w:val="es"/>
        </w:rPr>
        <w:t>Los niños que encajan en la definición de personas sin hogar, fugados o emigrantes tienen derecho a recibir comidas gratis.</w:t>
      </w:r>
    </w:p>
    <w:p w14:paraId="2B1AF580" w14:textId="77777777" w:rsidR="000F1CE1" w:rsidRPr="00C07123" w:rsidRDefault="00763F13" w:rsidP="003B2921">
      <w:pPr>
        <w:numPr>
          <w:ilvl w:val="1"/>
          <w:numId w:val="1"/>
        </w:numPr>
        <w:spacing w:after="0"/>
        <w:rPr>
          <w:rStyle w:val="Emphasis"/>
          <w:rFonts w:asciiTheme="minorHAnsi" w:hAnsiTheme="minorHAnsi" w:cstheme="minorHAnsi"/>
          <w:caps w:val="0"/>
          <w:spacing w:val="0"/>
          <w:sz w:val="24"/>
          <w:szCs w:val="24"/>
          <w:lang w:val="es-ES_tradnl"/>
        </w:rPr>
      </w:pPr>
      <w:r w:rsidRPr="00C07123">
        <w:rPr>
          <w:rFonts w:asciiTheme="minorHAnsi" w:hAnsiTheme="minorHAnsi" w:cstheme="minorHAnsi"/>
          <w:sz w:val="24"/>
          <w:szCs w:val="24"/>
          <w:lang w:val="es"/>
        </w:rPr>
        <w:t xml:space="preserve">Los niños pueden recibir comidas gratis o a precio reducido si los ingresos familiares están dentro de los límites de Federal </w:t>
      </w:r>
      <w:proofErr w:type="spellStart"/>
      <w:r w:rsidRPr="00C07123">
        <w:rPr>
          <w:rFonts w:asciiTheme="minorHAnsi" w:hAnsiTheme="minorHAnsi" w:cstheme="minorHAnsi"/>
          <w:sz w:val="24"/>
          <w:szCs w:val="24"/>
          <w:lang w:val="es"/>
        </w:rPr>
        <w:t>Income</w:t>
      </w:r>
      <w:proofErr w:type="spellEnd"/>
      <w:r w:rsidRPr="00C07123">
        <w:rPr>
          <w:rFonts w:asciiTheme="minorHAnsi" w:hAnsiTheme="minorHAnsi" w:cstheme="minorHAnsi"/>
          <w:sz w:val="24"/>
          <w:szCs w:val="24"/>
          <w:lang w:val="es"/>
        </w:rPr>
        <w:t xml:space="preserve"> </w:t>
      </w:r>
      <w:proofErr w:type="spellStart"/>
      <w:r w:rsidRPr="00C07123">
        <w:rPr>
          <w:rFonts w:asciiTheme="minorHAnsi" w:hAnsiTheme="minorHAnsi" w:cstheme="minorHAnsi"/>
          <w:sz w:val="24"/>
          <w:szCs w:val="24"/>
          <w:lang w:val="es"/>
        </w:rPr>
        <w:t>Eligibility</w:t>
      </w:r>
      <w:proofErr w:type="spellEnd"/>
      <w:r w:rsidRPr="00C07123">
        <w:rPr>
          <w:rFonts w:asciiTheme="minorHAnsi" w:hAnsiTheme="minorHAnsi" w:cstheme="minorHAnsi"/>
          <w:sz w:val="24"/>
          <w:szCs w:val="24"/>
          <w:lang w:val="es"/>
        </w:rPr>
        <w:t xml:space="preserve"> </w:t>
      </w:r>
      <w:proofErr w:type="spellStart"/>
      <w:r w:rsidRPr="00C07123">
        <w:rPr>
          <w:rFonts w:asciiTheme="minorHAnsi" w:hAnsiTheme="minorHAnsi" w:cstheme="minorHAnsi"/>
          <w:sz w:val="24"/>
          <w:szCs w:val="24"/>
          <w:lang w:val="es"/>
        </w:rPr>
        <w:t>Guidelines</w:t>
      </w:r>
      <w:proofErr w:type="spellEnd"/>
      <w:r w:rsidRPr="00C07123">
        <w:rPr>
          <w:rFonts w:asciiTheme="minorHAnsi" w:hAnsiTheme="minorHAnsi" w:cstheme="minorHAnsi"/>
          <w:sz w:val="24"/>
          <w:szCs w:val="24"/>
          <w:lang w:val="es"/>
        </w:rPr>
        <w:t xml:space="preserve"> (Guía federal de selección por ingresos). Sus hijos pueden tener derecho a comidas gratis o a precio reducido si sus ingresos familiares están dentro o por debajo de los límites de esta lista. </w:t>
      </w:r>
    </w:p>
    <w:p w14:paraId="4448F436" w14:textId="77777777" w:rsidR="00FC01FD" w:rsidRPr="00C07123" w:rsidRDefault="00FC01FD" w:rsidP="000F1CE1">
      <w:pPr>
        <w:spacing w:after="0"/>
        <w:ind w:left="1440"/>
        <w:rPr>
          <w:rStyle w:val="Emphasis"/>
          <w:rFonts w:asciiTheme="minorHAnsi" w:hAnsiTheme="minorHAnsi" w:cstheme="minorHAnsi"/>
          <w:caps w:val="0"/>
          <w:spacing w:val="0"/>
          <w:sz w:val="24"/>
          <w:szCs w:val="24"/>
          <w:lang w:val="es-ES_tradnl"/>
        </w:rPr>
      </w:pPr>
    </w:p>
    <w:tbl>
      <w:tblPr>
        <w:tblpPr w:leftFromText="180" w:rightFromText="180" w:vertAnchor="text" w:horzAnchor="margin" w:tblpXSpec="right" w:tblpY="-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3510"/>
        <w:gridCol w:w="1980"/>
        <w:gridCol w:w="2160"/>
        <w:gridCol w:w="2250"/>
      </w:tblGrid>
      <w:tr w:rsidR="00FC01FD" w:rsidRPr="00C07123" w14:paraId="106A7805" w14:textId="77777777" w:rsidTr="6AC5C7EA">
        <w:trPr>
          <w:trHeight w:hRule="exact" w:val="320"/>
        </w:trPr>
        <w:tc>
          <w:tcPr>
            <w:tcW w:w="9900" w:type="dxa"/>
            <w:gridSpan w:val="4"/>
          </w:tcPr>
          <w:p w14:paraId="3DCD84BF" w14:textId="4BE41CF2" w:rsidR="00FC01FD" w:rsidRPr="00C07123" w:rsidRDefault="00FC01FD" w:rsidP="6AC5C7EA">
            <w:pPr>
              <w:spacing w:after="0"/>
              <w:ind w:left="1440"/>
              <w:rPr>
                <w:rFonts w:asciiTheme="minorHAnsi" w:hAnsiTheme="minorHAnsi" w:cstheme="minorBidi"/>
                <w:sz w:val="24"/>
                <w:szCs w:val="24"/>
                <w:lang w:val="es-ES"/>
              </w:rPr>
            </w:pPr>
            <w:r w:rsidRPr="00C07123">
              <w:rPr>
                <w:rFonts w:asciiTheme="minorHAnsi" w:hAnsiTheme="minorHAnsi" w:cstheme="minorBidi"/>
                <w:sz w:val="24"/>
                <w:szCs w:val="24"/>
                <w:lang w:val="es"/>
              </w:rPr>
              <w:t>LISTA FEDERAL DE SELECCIÓN POR INGRESOS del año escolar</w:t>
            </w:r>
            <w:r w:rsidR="00D45A4F" w:rsidRPr="00C07123">
              <w:rPr>
                <w:rFonts w:asciiTheme="minorHAnsi" w:hAnsiTheme="minorHAnsi" w:cstheme="minorBidi"/>
                <w:sz w:val="24"/>
                <w:szCs w:val="24"/>
                <w:lang w:val="es"/>
              </w:rPr>
              <w:t xml:space="preserve"> </w:t>
            </w:r>
            <w:r w:rsidR="006B7350" w:rsidRPr="00C07123">
              <w:rPr>
                <w:rFonts w:asciiTheme="minorHAnsi" w:hAnsiTheme="minorHAnsi" w:cstheme="minorBidi"/>
                <w:sz w:val="24"/>
                <w:szCs w:val="24"/>
                <w:lang w:val="es-ES"/>
              </w:rPr>
              <w:t>202</w:t>
            </w:r>
            <w:r w:rsidR="33A9B653" w:rsidRPr="00C07123">
              <w:rPr>
                <w:rFonts w:asciiTheme="minorHAnsi" w:hAnsiTheme="minorHAnsi" w:cstheme="minorBidi"/>
                <w:sz w:val="24"/>
                <w:szCs w:val="24"/>
                <w:lang w:val="es-ES"/>
              </w:rPr>
              <w:t>6</w:t>
            </w:r>
            <w:r w:rsidR="006B7350" w:rsidRPr="00C07123">
              <w:rPr>
                <w:rFonts w:asciiTheme="minorHAnsi" w:hAnsiTheme="minorHAnsi" w:cstheme="minorBidi"/>
                <w:sz w:val="24"/>
                <w:szCs w:val="24"/>
                <w:lang w:val="es-ES"/>
              </w:rPr>
              <w:t>-202</w:t>
            </w:r>
            <w:r w:rsidR="4D6C27CA" w:rsidRPr="00C07123">
              <w:rPr>
                <w:rFonts w:asciiTheme="minorHAnsi" w:hAnsiTheme="minorHAnsi" w:cstheme="minorBidi"/>
                <w:sz w:val="24"/>
                <w:szCs w:val="24"/>
                <w:lang w:val="es-ES"/>
              </w:rPr>
              <w:t>7</w:t>
            </w:r>
          </w:p>
        </w:tc>
      </w:tr>
      <w:tr w:rsidR="00FC01FD" w:rsidRPr="00C07123" w14:paraId="690B4E3A" w14:textId="77777777" w:rsidTr="6AC5C7EA">
        <w:trPr>
          <w:trHeight w:hRule="exact" w:val="320"/>
        </w:trPr>
        <w:tc>
          <w:tcPr>
            <w:tcW w:w="3510" w:type="dxa"/>
            <w:vAlign w:val="center"/>
          </w:tcPr>
          <w:p w14:paraId="5F8B091E" w14:textId="77777777" w:rsidR="00FC01FD" w:rsidRPr="00C07123" w:rsidRDefault="00FC01FD" w:rsidP="009B3587">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Tamaño de la familia</w:t>
            </w:r>
          </w:p>
        </w:tc>
        <w:tc>
          <w:tcPr>
            <w:tcW w:w="1980" w:type="dxa"/>
            <w:vAlign w:val="center"/>
          </w:tcPr>
          <w:p w14:paraId="73E9B1AA" w14:textId="577562BE" w:rsidR="00FC01FD" w:rsidRPr="00C07123" w:rsidRDefault="00FC01FD" w:rsidP="009B3587">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Anuales</w:t>
            </w:r>
            <w:r w:rsidR="007D3956" w:rsidRPr="00C07123">
              <w:rPr>
                <w:rFonts w:asciiTheme="minorHAnsi" w:hAnsiTheme="minorHAnsi" w:cstheme="minorHAnsi"/>
                <w:sz w:val="24"/>
                <w:szCs w:val="24"/>
                <w:lang w:val="es"/>
              </w:rPr>
              <w:t xml:space="preserve"> ($)</w:t>
            </w:r>
          </w:p>
        </w:tc>
        <w:tc>
          <w:tcPr>
            <w:tcW w:w="2160" w:type="dxa"/>
            <w:vAlign w:val="center"/>
          </w:tcPr>
          <w:p w14:paraId="6751CAEE" w14:textId="3F898FE4" w:rsidR="00FC01FD" w:rsidRPr="00C07123" w:rsidRDefault="00FC01FD" w:rsidP="009B3587">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Mensuales</w:t>
            </w:r>
            <w:r w:rsidR="007D3956" w:rsidRPr="00C07123">
              <w:rPr>
                <w:rFonts w:asciiTheme="minorHAnsi" w:hAnsiTheme="minorHAnsi" w:cstheme="minorHAnsi"/>
                <w:sz w:val="24"/>
                <w:szCs w:val="24"/>
                <w:lang w:val="es"/>
              </w:rPr>
              <w:t xml:space="preserve"> ($)</w:t>
            </w:r>
          </w:p>
        </w:tc>
        <w:tc>
          <w:tcPr>
            <w:tcW w:w="2250" w:type="dxa"/>
            <w:vAlign w:val="center"/>
          </w:tcPr>
          <w:p w14:paraId="47E2F62F" w14:textId="18AC29B1" w:rsidR="00FC01FD" w:rsidRPr="00C07123" w:rsidRDefault="00FC01FD" w:rsidP="009B3587">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Semanales</w:t>
            </w:r>
            <w:r w:rsidR="007D3956" w:rsidRPr="00C07123">
              <w:rPr>
                <w:rFonts w:asciiTheme="minorHAnsi" w:hAnsiTheme="minorHAnsi" w:cstheme="minorHAnsi"/>
                <w:sz w:val="24"/>
                <w:szCs w:val="24"/>
                <w:lang w:val="es"/>
              </w:rPr>
              <w:t xml:space="preserve"> ($)</w:t>
            </w:r>
          </w:p>
        </w:tc>
      </w:tr>
      <w:tr w:rsidR="007D3956" w:rsidRPr="00C07123" w14:paraId="7B4A3682" w14:textId="77777777" w:rsidTr="6AC5C7EA">
        <w:trPr>
          <w:trHeight w:hRule="exact" w:val="320"/>
        </w:trPr>
        <w:tc>
          <w:tcPr>
            <w:tcW w:w="3510" w:type="dxa"/>
            <w:vAlign w:val="center"/>
          </w:tcPr>
          <w:p w14:paraId="71C4E926" w14:textId="77777777" w:rsidR="007D3956" w:rsidRPr="00C07123" w:rsidRDefault="007D3956" w:rsidP="007D3956">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1</w:t>
            </w:r>
          </w:p>
        </w:tc>
        <w:tc>
          <w:tcPr>
            <w:tcW w:w="1980" w:type="dxa"/>
          </w:tcPr>
          <w:p w14:paraId="6BB4925D" w14:textId="2F2BB97D"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29,526</w:t>
            </w:r>
          </w:p>
        </w:tc>
        <w:tc>
          <w:tcPr>
            <w:tcW w:w="2160" w:type="dxa"/>
          </w:tcPr>
          <w:p w14:paraId="2E330A1E" w14:textId="38615487"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2,461</w:t>
            </w:r>
          </w:p>
        </w:tc>
        <w:tc>
          <w:tcPr>
            <w:tcW w:w="2250" w:type="dxa"/>
          </w:tcPr>
          <w:p w14:paraId="5733A2C3" w14:textId="67223AD5"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568</w:t>
            </w:r>
          </w:p>
        </w:tc>
      </w:tr>
      <w:tr w:rsidR="007D3956" w:rsidRPr="00C07123" w14:paraId="42FF5AD1" w14:textId="77777777" w:rsidTr="6AC5C7EA">
        <w:trPr>
          <w:trHeight w:hRule="exact" w:val="320"/>
        </w:trPr>
        <w:tc>
          <w:tcPr>
            <w:tcW w:w="3510" w:type="dxa"/>
            <w:vAlign w:val="center"/>
          </w:tcPr>
          <w:p w14:paraId="691A086B" w14:textId="77777777" w:rsidR="007D3956" w:rsidRPr="00C07123" w:rsidRDefault="007D3956" w:rsidP="007D3956">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2</w:t>
            </w:r>
          </w:p>
        </w:tc>
        <w:tc>
          <w:tcPr>
            <w:tcW w:w="1980" w:type="dxa"/>
          </w:tcPr>
          <w:p w14:paraId="46F10585" w14:textId="1643B412"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40,034</w:t>
            </w:r>
          </w:p>
        </w:tc>
        <w:tc>
          <w:tcPr>
            <w:tcW w:w="2160" w:type="dxa"/>
          </w:tcPr>
          <w:p w14:paraId="3C697F36" w14:textId="1CE93186"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3,337</w:t>
            </w:r>
          </w:p>
        </w:tc>
        <w:tc>
          <w:tcPr>
            <w:tcW w:w="2250" w:type="dxa"/>
          </w:tcPr>
          <w:p w14:paraId="12D9E512" w14:textId="364AD35D"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770</w:t>
            </w:r>
          </w:p>
        </w:tc>
      </w:tr>
      <w:tr w:rsidR="007D3956" w:rsidRPr="00C07123" w14:paraId="2A50D9BF" w14:textId="77777777" w:rsidTr="6AC5C7EA">
        <w:trPr>
          <w:trHeight w:hRule="exact" w:val="320"/>
        </w:trPr>
        <w:tc>
          <w:tcPr>
            <w:tcW w:w="3510" w:type="dxa"/>
            <w:vAlign w:val="center"/>
          </w:tcPr>
          <w:p w14:paraId="594BD406" w14:textId="77777777" w:rsidR="007D3956" w:rsidRPr="00C07123" w:rsidRDefault="007D3956" w:rsidP="007D3956">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3</w:t>
            </w:r>
          </w:p>
        </w:tc>
        <w:tc>
          <w:tcPr>
            <w:tcW w:w="1980" w:type="dxa"/>
          </w:tcPr>
          <w:p w14:paraId="25DB8653" w14:textId="539F705D"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50,542</w:t>
            </w:r>
          </w:p>
        </w:tc>
        <w:tc>
          <w:tcPr>
            <w:tcW w:w="2160" w:type="dxa"/>
          </w:tcPr>
          <w:p w14:paraId="4380902A" w14:textId="7DBB514A"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4,212</w:t>
            </w:r>
          </w:p>
        </w:tc>
        <w:tc>
          <w:tcPr>
            <w:tcW w:w="2250" w:type="dxa"/>
          </w:tcPr>
          <w:p w14:paraId="21AFD479" w14:textId="4B88F2CB"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972</w:t>
            </w:r>
          </w:p>
        </w:tc>
      </w:tr>
      <w:tr w:rsidR="007D3956" w:rsidRPr="00C07123" w14:paraId="0AED7157" w14:textId="77777777" w:rsidTr="6AC5C7EA">
        <w:trPr>
          <w:trHeight w:hRule="exact" w:val="320"/>
        </w:trPr>
        <w:tc>
          <w:tcPr>
            <w:tcW w:w="3510" w:type="dxa"/>
            <w:vAlign w:val="center"/>
          </w:tcPr>
          <w:p w14:paraId="7ABE399E" w14:textId="77777777" w:rsidR="007D3956" w:rsidRPr="00C07123" w:rsidRDefault="007D3956" w:rsidP="007D3956">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4</w:t>
            </w:r>
          </w:p>
        </w:tc>
        <w:tc>
          <w:tcPr>
            <w:tcW w:w="1980" w:type="dxa"/>
          </w:tcPr>
          <w:p w14:paraId="4449A280" w14:textId="251DDDBE"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61,050</w:t>
            </w:r>
          </w:p>
        </w:tc>
        <w:tc>
          <w:tcPr>
            <w:tcW w:w="2160" w:type="dxa"/>
          </w:tcPr>
          <w:p w14:paraId="54B27D4B" w14:textId="4ED67D8B"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5,088</w:t>
            </w:r>
          </w:p>
        </w:tc>
        <w:tc>
          <w:tcPr>
            <w:tcW w:w="2250" w:type="dxa"/>
          </w:tcPr>
          <w:p w14:paraId="65060C63" w14:textId="5DAC41F3"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1,175</w:t>
            </w:r>
          </w:p>
        </w:tc>
      </w:tr>
      <w:tr w:rsidR="007D3956" w:rsidRPr="00C07123" w14:paraId="4E859D35" w14:textId="77777777" w:rsidTr="6AC5C7EA">
        <w:trPr>
          <w:trHeight w:hRule="exact" w:val="320"/>
        </w:trPr>
        <w:tc>
          <w:tcPr>
            <w:tcW w:w="3510" w:type="dxa"/>
            <w:vAlign w:val="center"/>
          </w:tcPr>
          <w:p w14:paraId="5221D385" w14:textId="77777777" w:rsidR="007D3956" w:rsidRPr="00C07123" w:rsidRDefault="007D3956" w:rsidP="007D3956">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5</w:t>
            </w:r>
          </w:p>
        </w:tc>
        <w:tc>
          <w:tcPr>
            <w:tcW w:w="1980" w:type="dxa"/>
          </w:tcPr>
          <w:p w14:paraId="67820174" w14:textId="24CE263B"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71,558</w:t>
            </w:r>
          </w:p>
        </w:tc>
        <w:tc>
          <w:tcPr>
            <w:tcW w:w="2160" w:type="dxa"/>
          </w:tcPr>
          <w:p w14:paraId="23E0582F" w14:textId="0DF61354"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5,964</w:t>
            </w:r>
          </w:p>
        </w:tc>
        <w:tc>
          <w:tcPr>
            <w:tcW w:w="2250" w:type="dxa"/>
          </w:tcPr>
          <w:p w14:paraId="163BFF42" w14:textId="47A22000"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1,377</w:t>
            </w:r>
          </w:p>
        </w:tc>
      </w:tr>
      <w:tr w:rsidR="007D3956" w:rsidRPr="00C07123" w14:paraId="4C6A15C5" w14:textId="77777777" w:rsidTr="6AC5C7EA">
        <w:trPr>
          <w:trHeight w:hRule="exact" w:val="320"/>
        </w:trPr>
        <w:tc>
          <w:tcPr>
            <w:tcW w:w="3510" w:type="dxa"/>
            <w:vAlign w:val="center"/>
          </w:tcPr>
          <w:p w14:paraId="76ECCE8C" w14:textId="77777777" w:rsidR="007D3956" w:rsidRPr="00C07123" w:rsidRDefault="007D3956" w:rsidP="007D3956">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6</w:t>
            </w:r>
          </w:p>
        </w:tc>
        <w:tc>
          <w:tcPr>
            <w:tcW w:w="1980" w:type="dxa"/>
          </w:tcPr>
          <w:p w14:paraId="6523BE49" w14:textId="0D8DB1C7"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82,066</w:t>
            </w:r>
          </w:p>
        </w:tc>
        <w:tc>
          <w:tcPr>
            <w:tcW w:w="2160" w:type="dxa"/>
          </w:tcPr>
          <w:p w14:paraId="5476B6B4" w14:textId="42445AFF"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6,839</w:t>
            </w:r>
          </w:p>
        </w:tc>
        <w:tc>
          <w:tcPr>
            <w:tcW w:w="2250" w:type="dxa"/>
          </w:tcPr>
          <w:p w14:paraId="646B4A89" w14:textId="209110BF"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1,579</w:t>
            </w:r>
          </w:p>
        </w:tc>
      </w:tr>
      <w:tr w:rsidR="007D3956" w:rsidRPr="00C07123" w14:paraId="5CD8CD5C" w14:textId="77777777" w:rsidTr="6AC5C7EA">
        <w:trPr>
          <w:trHeight w:hRule="exact" w:val="320"/>
        </w:trPr>
        <w:tc>
          <w:tcPr>
            <w:tcW w:w="3510" w:type="dxa"/>
            <w:vAlign w:val="center"/>
          </w:tcPr>
          <w:p w14:paraId="1CD209B3" w14:textId="77777777" w:rsidR="007D3956" w:rsidRPr="00C07123" w:rsidRDefault="007D3956" w:rsidP="007D3956">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7</w:t>
            </w:r>
          </w:p>
        </w:tc>
        <w:tc>
          <w:tcPr>
            <w:tcW w:w="1980" w:type="dxa"/>
          </w:tcPr>
          <w:p w14:paraId="3E6395DC" w14:textId="4AD14DB9"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92,574</w:t>
            </w:r>
          </w:p>
        </w:tc>
        <w:tc>
          <w:tcPr>
            <w:tcW w:w="2160" w:type="dxa"/>
          </w:tcPr>
          <w:p w14:paraId="4939F640" w14:textId="70C19FC2"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7,715</w:t>
            </w:r>
          </w:p>
        </w:tc>
        <w:tc>
          <w:tcPr>
            <w:tcW w:w="2250" w:type="dxa"/>
          </w:tcPr>
          <w:p w14:paraId="11113C4D" w14:textId="71F04BF1"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1,781</w:t>
            </w:r>
          </w:p>
        </w:tc>
      </w:tr>
      <w:tr w:rsidR="007D3956" w:rsidRPr="00C07123" w14:paraId="49D55268" w14:textId="77777777" w:rsidTr="6AC5C7EA">
        <w:trPr>
          <w:trHeight w:hRule="exact" w:val="320"/>
        </w:trPr>
        <w:tc>
          <w:tcPr>
            <w:tcW w:w="3510" w:type="dxa"/>
            <w:vAlign w:val="center"/>
          </w:tcPr>
          <w:p w14:paraId="044B1DB0" w14:textId="77777777" w:rsidR="007D3956" w:rsidRPr="00C07123" w:rsidRDefault="007D3956" w:rsidP="007D3956">
            <w:pPr>
              <w:spacing w:after="0"/>
              <w:jc w:val="center"/>
              <w:rPr>
                <w:rFonts w:asciiTheme="minorHAnsi" w:hAnsiTheme="minorHAnsi" w:cstheme="minorHAnsi"/>
                <w:sz w:val="24"/>
                <w:szCs w:val="24"/>
              </w:rPr>
            </w:pPr>
            <w:r w:rsidRPr="00C07123">
              <w:rPr>
                <w:rFonts w:asciiTheme="minorHAnsi" w:hAnsiTheme="minorHAnsi" w:cstheme="minorHAnsi"/>
                <w:sz w:val="24"/>
                <w:szCs w:val="24"/>
                <w:lang w:val="es"/>
              </w:rPr>
              <w:t>8</w:t>
            </w:r>
          </w:p>
        </w:tc>
        <w:tc>
          <w:tcPr>
            <w:tcW w:w="1980" w:type="dxa"/>
          </w:tcPr>
          <w:p w14:paraId="4E1057B2" w14:textId="2568AE81"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103,082</w:t>
            </w:r>
          </w:p>
        </w:tc>
        <w:tc>
          <w:tcPr>
            <w:tcW w:w="2160" w:type="dxa"/>
          </w:tcPr>
          <w:p w14:paraId="228E14F2" w14:textId="5375FAAF"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8,591</w:t>
            </w:r>
          </w:p>
        </w:tc>
        <w:tc>
          <w:tcPr>
            <w:tcW w:w="2250" w:type="dxa"/>
          </w:tcPr>
          <w:p w14:paraId="7702FFCF" w14:textId="3C7CA28A"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1,983</w:t>
            </w:r>
          </w:p>
        </w:tc>
      </w:tr>
      <w:tr w:rsidR="007D3956" w:rsidRPr="00C07123" w14:paraId="5D04166C" w14:textId="77777777" w:rsidTr="6AC5C7EA">
        <w:trPr>
          <w:trHeight w:hRule="exact" w:val="316"/>
        </w:trPr>
        <w:tc>
          <w:tcPr>
            <w:tcW w:w="3510" w:type="dxa"/>
          </w:tcPr>
          <w:p w14:paraId="17C74A42" w14:textId="77777777" w:rsidR="007D3956" w:rsidRPr="00C07123" w:rsidRDefault="007D3956" w:rsidP="007D3956">
            <w:pPr>
              <w:spacing w:after="0"/>
              <w:rPr>
                <w:rFonts w:asciiTheme="minorHAnsi" w:hAnsiTheme="minorHAnsi" w:cstheme="minorHAnsi"/>
                <w:sz w:val="24"/>
                <w:szCs w:val="24"/>
              </w:rPr>
            </w:pPr>
            <w:r w:rsidRPr="00C07123">
              <w:rPr>
                <w:rFonts w:asciiTheme="minorHAnsi" w:hAnsiTheme="minorHAnsi" w:cstheme="minorHAnsi"/>
                <w:sz w:val="24"/>
                <w:szCs w:val="24"/>
                <w:lang w:val="es"/>
              </w:rPr>
              <w:t>Cada persona adicional:</w:t>
            </w:r>
          </w:p>
        </w:tc>
        <w:tc>
          <w:tcPr>
            <w:tcW w:w="1980" w:type="dxa"/>
          </w:tcPr>
          <w:p w14:paraId="49FD24E4" w14:textId="22116A9C"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10,508</w:t>
            </w:r>
          </w:p>
        </w:tc>
        <w:tc>
          <w:tcPr>
            <w:tcW w:w="2160" w:type="dxa"/>
          </w:tcPr>
          <w:p w14:paraId="103F19DB" w14:textId="1B1667D1"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876</w:t>
            </w:r>
          </w:p>
        </w:tc>
        <w:tc>
          <w:tcPr>
            <w:tcW w:w="2250" w:type="dxa"/>
          </w:tcPr>
          <w:p w14:paraId="1EDD92E5" w14:textId="2AC82742" w:rsidR="6AC5C7EA" w:rsidRPr="00C07123" w:rsidRDefault="6AC5C7EA" w:rsidP="6AC5C7EA">
            <w:pPr>
              <w:spacing w:after="0"/>
              <w:jc w:val="center"/>
              <w:rPr>
                <w:rFonts w:ascii="Calibri" w:eastAsia="Calibri" w:hAnsi="Calibri" w:cs="Calibri"/>
                <w:color w:val="000000" w:themeColor="text1"/>
                <w:sz w:val="24"/>
                <w:szCs w:val="24"/>
              </w:rPr>
            </w:pPr>
            <w:r w:rsidRPr="00C07123">
              <w:rPr>
                <w:rFonts w:ascii="Calibri" w:eastAsia="Calibri" w:hAnsi="Calibri" w:cs="Calibri"/>
                <w:color w:val="000000" w:themeColor="text1"/>
                <w:sz w:val="24"/>
                <w:szCs w:val="24"/>
              </w:rPr>
              <w:t>203</w:t>
            </w:r>
          </w:p>
        </w:tc>
      </w:tr>
    </w:tbl>
    <w:p w14:paraId="00DD1670" w14:textId="57540409" w:rsidR="00763F13" w:rsidRPr="00C07123" w:rsidRDefault="00763F13" w:rsidP="00763F13">
      <w:pPr>
        <w:numPr>
          <w:ilvl w:val="0"/>
          <w:numId w:val="1"/>
        </w:numPr>
        <w:rPr>
          <w:rFonts w:asciiTheme="minorHAnsi" w:hAnsiTheme="minorHAnsi" w:cstheme="minorHAnsi"/>
          <w:sz w:val="24"/>
          <w:szCs w:val="24"/>
          <w:lang w:val="es-ES_tradnl"/>
        </w:rPr>
      </w:pPr>
      <w:r w:rsidRPr="00C07123">
        <w:rPr>
          <w:rStyle w:val="Emphasis"/>
          <w:rFonts w:asciiTheme="minorHAnsi" w:hAnsiTheme="minorHAnsi" w:cstheme="minorHAnsi"/>
          <w:sz w:val="24"/>
          <w:szCs w:val="24"/>
          <w:lang w:val="es"/>
        </w:rPr>
        <w:lastRenderedPageBreak/>
        <w:t xml:space="preserve">¿CÓMO SÉ SI MIS NIÑOS ENCAJAN EN LA DEFINICIÓN DE sin hogar, EMIGRANTE O FUGADO? </w:t>
      </w:r>
      <w:r w:rsidRPr="00C07123">
        <w:rPr>
          <w:rFonts w:asciiTheme="minorHAnsi" w:hAnsiTheme="minorHAnsi" w:cstheme="minorHAnsi"/>
          <w:sz w:val="24"/>
          <w:szCs w:val="24"/>
          <w:lang w:val="es"/>
        </w:rPr>
        <w:t xml:space="preserve">¿Los miembros de su familia no tienen una dirección permanente? ¿Se alojan todos en un refugio, hotel u otro alojamiento temporal? ¿Su familia se traslada de forma estacional? ¿Alguno de los niños que viven con usted decidió dejar su familia anterior? Si cree que los niños de su familia encajan en estas descripciones y no le han informado de que recibirán comidas gratis, llame o envíe un correo electrónico a </w:t>
      </w:r>
      <w:hyperlink r:id="rId10" w:history="1">
        <w:r w:rsidR="00ED533E" w:rsidRPr="00BB0590">
          <w:rPr>
            <w:rStyle w:val="Hyperlink"/>
            <w:rFonts w:asciiTheme="minorHAnsi" w:hAnsiTheme="minorHAnsi" w:cstheme="minorHAnsi"/>
            <w:spacing w:val="5"/>
            <w:sz w:val="24"/>
            <w:szCs w:val="24"/>
            <w:lang w:val="es"/>
          </w:rPr>
          <w:t>info@bonnevilleacademy.org</w:t>
        </w:r>
      </w:hyperlink>
      <w:r w:rsidR="00ED533E">
        <w:rPr>
          <w:rStyle w:val="Strong"/>
          <w:rFonts w:asciiTheme="minorHAnsi" w:hAnsiTheme="minorHAnsi" w:cstheme="minorHAnsi"/>
          <w:color w:val="A20000"/>
          <w:sz w:val="24"/>
          <w:szCs w:val="24"/>
          <w:lang w:val="es"/>
        </w:rPr>
        <w:t xml:space="preserve"> </w:t>
      </w:r>
      <w:proofErr w:type="spellStart"/>
      <w:r w:rsidR="00ED533E">
        <w:rPr>
          <w:rStyle w:val="Strong"/>
          <w:rFonts w:asciiTheme="minorHAnsi" w:hAnsiTheme="minorHAnsi" w:cstheme="minorHAnsi"/>
          <w:color w:val="A20000"/>
          <w:sz w:val="24"/>
          <w:szCs w:val="24"/>
          <w:lang w:val="es"/>
        </w:rPr>
        <w:t>or</w:t>
      </w:r>
      <w:proofErr w:type="spellEnd"/>
      <w:r w:rsidR="00ED533E">
        <w:rPr>
          <w:rStyle w:val="Strong"/>
          <w:rFonts w:asciiTheme="minorHAnsi" w:hAnsiTheme="minorHAnsi" w:cstheme="minorHAnsi"/>
          <w:color w:val="A20000"/>
          <w:sz w:val="24"/>
          <w:szCs w:val="24"/>
          <w:lang w:val="es"/>
        </w:rPr>
        <w:t xml:space="preserve"> 435-315-2080. </w:t>
      </w:r>
    </w:p>
    <w:p w14:paraId="3CB27B10" w14:textId="562A0721" w:rsidR="00763F13" w:rsidRPr="00C07123" w:rsidRDefault="00763F13" w:rsidP="00763F13">
      <w:pPr>
        <w:numPr>
          <w:ilvl w:val="0"/>
          <w:numId w:val="1"/>
        </w:numPr>
        <w:rPr>
          <w:rFonts w:asciiTheme="minorHAnsi" w:hAnsiTheme="minorHAnsi" w:cstheme="minorHAnsi"/>
          <w:sz w:val="24"/>
          <w:szCs w:val="24"/>
          <w:lang w:val="es-ES"/>
        </w:rPr>
      </w:pPr>
      <w:r w:rsidRPr="00C07123">
        <w:rPr>
          <w:rStyle w:val="Emphasis"/>
          <w:rFonts w:asciiTheme="minorHAnsi" w:hAnsiTheme="minorHAnsi" w:cstheme="minorHAnsi"/>
          <w:sz w:val="24"/>
          <w:szCs w:val="24"/>
          <w:lang w:val="es"/>
        </w:rPr>
        <w:t xml:space="preserve">¿Es necesario rellenar una solicitud por cada niño?  </w:t>
      </w:r>
      <w:r w:rsidRPr="00C07123">
        <w:rPr>
          <w:rFonts w:asciiTheme="minorHAnsi" w:hAnsiTheme="minorHAnsi" w:cstheme="minorHAnsi"/>
          <w:sz w:val="24"/>
          <w:szCs w:val="24"/>
          <w:lang w:val="es"/>
        </w:rPr>
        <w:t xml:space="preserve">No. </w:t>
      </w:r>
      <w:r w:rsidRPr="00C07123">
        <w:rPr>
          <w:rFonts w:asciiTheme="minorHAnsi" w:hAnsiTheme="minorHAnsi" w:cstheme="minorHAnsi"/>
          <w:i/>
          <w:iCs/>
          <w:sz w:val="24"/>
          <w:szCs w:val="24"/>
          <w:lang w:val="es"/>
        </w:rPr>
        <w:t xml:space="preserve">Rellene </w:t>
      </w:r>
      <w:r w:rsidRPr="00C07123">
        <w:rPr>
          <w:rStyle w:val="SubtleEmphasis"/>
          <w:rFonts w:asciiTheme="minorHAnsi" w:hAnsiTheme="minorHAnsi" w:cstheme="minorHAnsi"/>
          <w:sz w:val="24"/>
          <w:szCs w:val="24"/>
          <w:lang w:val="es"/>
        </w:rPr>
        <w:t xml:space="preserve">una solicitud para comidas escolares gratis o a precio reducido para todos los estudiantes de su </w:t>
      </w:r>
      <w:proofErr w:type="spellStart"/>
      <w:proofErr w:type="gramStart"/>
      <w:r w:rsidRPr="00C07123">
        <w:rPr>
          <w:rStyle w:val="SubtleEmphasis"/>
          <w:rFonts w:asciiTheme="minorHAnsi" w:hAnsiTheme="minorHAnsi" w:cstheme="minorHAnsi"/>
          <w:sz w:val="24"/>
          <w:szCs w:val="24"/>
          <w:lang w:val="es"/>
        </w:rPr>
        <w:t>familia</w:t>
      </w:r>
      <w:r w:rsidRPr="00C07123">
        <w:rPr>
          <w:rStyle w:val="SubtleEmphasis"/>
          <w:rFonts w:asciiTheme="minorHAnsi" w:hAnsiTheme="minorHAnsi" w:cstheme="minorHAnsi"/>
          <w:i w:val="0"/>
          <w:iCs w:val="0"/>
          <w:sz w:val="24"/>
          <w:szCs w:val="24"/>
          <w:lang w:val="es"/>
        </w:rPr>
        <w:t>.</w:t>
      </w:r>
      <w:r w:rsidRPr="00C07123">
        <w:rPr>
          <w:rFonts w:asciiTheme="minorHAnsi" w:hAnsiTheme="minorHAnsi" w:cstheme="minorHAnsi"/>
          <w:sz w:val="24"/>
          <w:szCs w:val="24"/>
          <w:lang w:val="es"/>
        </w:rPr>
        <w:t>No</w:t>
      </w:r>
      <w:proofErr w:type="spellEnd"/>
      <w:proofErr w:type="gramEnd"/>
      <w:r w:rsidRPr="00C07123">
        <w:rPr>
          <w:rFonts w:asciiTheme="minorHAnsi" w:hAnsiTheme="minorHAnsi" w:cstheme="minorHAnsi"/>
          <w:sz w:val="24"/>
          <w:szCs w:val="24"/>
          <w:lang w:val="es"/>
        </w:rPr>
        <w:t xml:space="preserve"> podemos aprobar una solicitud que no esté completa, así que asegúrese de incl</w:t>
      </w:r>
      <w:r w:rsidR="00ED533E">
        <w:rPr>
          <w:rFonts w:asciiTheme="minorHAnsi" w:hAnsiTheme="minorHAnsi" w:cstheme="minorHAnsi"/>
          <w:sz w:val="24"/>
          <w:szCs w:val="24"/>
          <w:lang w:val="es"/>
        </w:rPr>
        <w:t xml:space="preserve">uir toda la información </w:t>
      </w:r>
      <w:proofErr w:type="spellStart"/>
      <w:r w:rsidR="00ED533E">
        <w:rPr>
          <w:rFonts w:asciiTheme="minorHAnsi" w:hAnsiTheme="minorHAnsi" w:cstheme="minorHAnsi"/>
          <w:sz w:val="24"/>
          <w:szCs w:val="24"/>
          <w:lang w:val="es"/>
        </w:rPr>
        <w:t>requeri</w:t>
      </w:r>
      <w:r w:rsidRPr="00C07123">
        <w:rPr>
          <w:rFonts w:asciiTheme="minorHAnsi" w:hAnsiTheme="minorHAnsi" w:cstheme="minorHAnsi"/>
          <w:sz w:val="24"/>
          <w:szCs w:val="24"/>
          <w:lang w:val="es"/>
        </w:rPr>
        <w:t>a</w:t>
      </w:r>
      <w:proofErr w:type="spellEnd"/>
      <w:r w:rsidRPr="00C07123">
        <w:rPr>
          <w:rFonts w:asciiTheme="minorHAnsi" w:hAnsiTheme="minorHAnsi" w:cstheme="minorHAnsi"/>
          <w:sz w:val="24"/>
          <w:szCs w:val="24"/>
          <w:lang w:val="es"/>
        </w:rPr>
        <w:t xml:space="preserve">. Devuelva la solicitud rellenada a: </w:t>
      </w:r>
      <w:proofErr w:type="spellStart"/>
      <w:r w:rsidR="00E931CD">
        <w:rPr>
          <w:rStyle w:val="Strong"/>
          <w:rFonts w:asciiTheme="minorHAnsi" w:hAnsiTheme="minorHAnsi" w:cstheme="minorHAnsi"/>
          <w:color w:val="A20000"/>
          <w:sz w:val="24"/>
          <w:szCs w:val="24"/>
          <w:lang w:val="es"/>
        </w:rPr>
        <w:t>Bonneville</w:t>
      </w:r>
      <w:proofErr w:type="spellEnd"/>
      <w:r w:rsidR="00E931CD">
        <w:rPr>
          <w:rStyle w:val="Strong"/>
          <w:rFonts w:asciiTheme="minorHAnsi" w:hAnsiTheme="minorHAnsi" w:cstheme="minorHAnsi"/>
          <w:color w:val="A20000"/>
          <w:sz w:val="24"/>
          <w:szCs w:val="24"/>
          <w:lang w:val="es"/>
        </w:rPr>
        <w:t xml:space="preserve"> </w:t>
      </w:r>
      <w:proofErr w:type="spellStart"/>
      <w:proofErr w:type="gramStart"/>
      <w:r w:rsidR="00E931CD">
        <w:rPr>
          <w:rStyle w:val="Strong"/>
          <w:rFonts w:asciiTheme="minorHAnsi" w:hAnsiTheme="minorHAnsi" w:cstheme="minorHAnsi"/>
          <w:color w:val="A20000"/>
          <w:sz w:val="24"/>
          <w:szCs w:val="24"/>
          <w:lang w:val="es"/>
        </w:rPr>
        <w:t>Academy</w:t>
      </w:r>
      <w:proofErr w:type="spellEnd"/>
      <w:r w:rsidR="00E931CD">
        <w:rPr>
          <w:rStyle w:val="Strong"/>
          <w:rFonts w:asciiTheme="minorHAnsi" w:hAnsiTheme="minorHAnsi" w:cstheme="minorHAnsi"/>
          <w:color w:val="A20000"/>
          <w:sz w:val="24"/>
          <w:szCs w:val="24"/>
          <w:lang w:val="es"/>
        </w:rPr>
        <w:t>;  800</w:t>
      </w:r>
      <w:proofErr w:type="gramEnd"/>
      <w:r w:rsidR="00E931CD">
        <w:rPr>
          <w:rStyle w:val="Strong"/>
          <w:rFonts w:asciiTheme="minorHAnsi" w:hAnsiTheme="minorHAnsi" w:cstheme="minorHAnsi"/>
          <w:color w:val="A20000"/>
          <w:sz w:val="24"/>
          <w:szCs w:val="24"/>
          <w:lang w:val="es"/>
        </w:rPr>
        <w:t xml:space="preserve"> W </w:t>
      </w:r>
      <w:proofErr w:type="spellStart"/>
      <w:r w:rsidR="00E931CD">
        <w:rPr>
          <w:rStyle w:val="Strong"/>
          <w:rFonts w:asciiTheme="minorHAnsi" w:hAnsiTheme="minorHAnsi" w:cstheme="minorHAnsi"/>
          <w:color w:val="A20000"/>
          <w:sz w:val="24"/>
          <w:szCs w:val="24"/>
          <w:lang w:val="es"/>
        </w:rPr>
        <w:t>Montauk</w:t>
      </w:r>
      <w:proofErr w:type="spellEnd"/>
      <w:r w:rsidR="00E931CD">
        <w:rPr>
          <w:rStyle w:val="Strong"/>
          <w:rFonts w:asciiTheme="minorHAnsi" w:hAnsiTheme="minorHAnsi" w:cstheme="minorHAnsi"/>
          <w:color w:val="A20000"/>
          <w:sz w:val="24"/>
          <w:szCs w:val="24"/>
          <w:lang w:val="es"/>
        </w:rPr>
        <w:t xml:space="preserve"> </w:t>
      </w:r>
      <w:proofErr w:type="spellStart"/>
      <w:r w:rsidR="00E931CD">
        <w:rPr>
          <w:rStyle w:val="Strong"/>
          <w:rFonts w:asciiTheme="minorHAnsi" w:hAnsiTheme="minorHAnsi" w:cstheme="minorHAnsi"/>
          <w:color w:val="A20000"/>
          <w:sz w:val="24"/>
          <w:szCs w:val="24"/>
          <w:lang w:val="es"/>
        </w:rPr>
        <w:t>Lane</w:t>
      </w:r>
      <w:proofErr w:type="spellEnd"/>
      <w:r w:rsidR="00E931CD">
        <w:rPr>
          <w:rStyle w:val="Strong"/>
          <w:rFonts w:asciiTheme="minorHAnsi" w:hAnsiTheme="minorHAnsi" w:cstheme="minorHAnsi"/>
          <w:color w:val="A20000"/>
          <w:sz w:val="24"/>
          <w:szCs w:val="24"/>
          <w:lang w:val="es"/>
        </w:rPr>
        <w:t xml:space="preserve">, </w:t>
      </w:r>
      <w:proofErr w:type="spellStart"/>
      <w:r w:rsidR="00E931CD">
        <w:rPr>
          <w:rStyle w:val="Strong"/>
          <w:rFonts w:asciiTheme="minorHAnsi" w:hAnsiTheme="minorHAnsi" w:cstheme="minorHAnsi"/>
          <w:color w:val="A20000"/>
          <w:sz w:val="24"/>
          <w:szCs w:val="24"/>
          <w:lang w:val="es"/>
        </w:rPr>
        <w:t>Stansbury</w:t>
      </w:r>
      <w:proofErr w:type="spellEnd"/>
      <w:r w:rsidR="00E931CD">
        <w:rPr>
          <w:rStyle w:val="Strong"/>
          <w:rFonts w:asciiTheme="minorHAnsi" w:hAnsiTheme="minorHAnsi" w:cstheme="minorHAnsi"/>
          <w:color w:val="A20000"/>
          <w:sz w:val="24"/>
          <w:szCs w:val="24"/>
          <w:lang w:val="es"/>
        </w:rPr>
        <w:t xml:space="preserve"> Park, Ut 84074 </w:t>
      </w:r>
    </w:p>
    <w:p w14:paraId="2627ED61" w14:textId="4F8384FF" w:rsidR="00763F13" w:rsidRPr="00C07123" w:rsidRDefault="00763F13" w:rsidP="00763F13">
      <w:pPr>
        <w:numPr>
          <w:ilvl w:val="0"/>
          <w:numId w:val="1"/>
        </w:numPr>
        <w:rPr>
          <w:rFonts w:asciiTheme="minorHAnsi" w:hAnsiTheme="minorHAnsi" w:cstheme="minorHAnsi"/>
          <w:sz w:val="24"/>
          <w:szCs w:val="24"/>
          <w:lang w:val="es-ES_tradnl"/>
        </w:rPr>
      </w:pPr>
      <w:r w:rsidRPr="00C07123">
        <w:rPr>
          <w:rFonts w:asciiTheme="minorHAnsi" w:hAnsiTheme="minorHAnsi" w:cstheme="minorHAnsi"/>
          <w:sz w:val="24"/>
          <w:szCs w:val="24"/>
          <w:lang w:val="es"/>
        </w:rPr>
        <w:t xml:space="preserve">¿DEBO RELLENAR UNA SOLICITUD SI HE RECIBIDO UNA CARTA ESTE AÑO ESCOLAR DICIENDO QUE HAN APROBADO QUE MIS NIÑOS RECIBAN COMIDAS GRATIS?  No, pero lea la carta que ha recibido y siga las instrucciones. Si faltara algún niño de su hogar en la notificación de selección, póngase en contacto con </w:t>
      </w:r>
      <w:r w:rsidR="00E931CD">
        <w:rPr>
          <w:rStyle w:val="Strong"/>
          <w:rFonts w:asciiTheme="minorHAnsi" w:hAnsiTheme="minorHAnsi" w:cstheme="minorHAnsi"/>
          <w:color w:val="A20000"/>
          <w:sz w:val="24"/>
          <w:szCs w:val="24"/>
          <w:lang w:val="es"/>
        </w:rPr>
        <w:t xml:space="preserve">Amanda Pitt: </w:t>
      </w:r>
      <w:hyperlink r:id="rId11" w:history="1">
        <w:r w:rsidR="00E931CD" w:rsidRPr="00BB0590">
          <w:rPr>
            <w:rStyle w:val="Hyperlink"/>
            <w:rFonts w:asciiTheme="minorHAnsi" w:hAnsiTheme="minorHAnsi" w:cstheme="minorHAnsi"/>
            <w:spacing w:val="5"/>
            <w:sz w:val="24"/>
            <w:szCs w:val="24"/>
            <w:lang w:val="es"/>
          </w:rPr>
          <w:t>amanda.pitt@bonnevilleacademy.org</w:t>
        </w:r>
      </w:hyperlink>
      <w:r w:rsidR="00E931CD">
        <w:rPr>
          <w:rStyle w:val="Strong"/>
          <w:rFonts w:asciiTheme="minorHAnsi" w:hAnsiTheme="minorHAnsi" w:cstheme="minorHAnsi"/>
          <w:color w:val="A20000"/>
          <w:sz w:val="24"/>
          <w:szCs w:val="24"/>
          <w:lang w:val="es"/>
        </w:rPr>
        <w:t xml:space="preserve"> </w:t>
      </w:r>
      <w:proofErr w:type="spellStart"/>
      <w:r w:rsidR="00E931CD">
        <w:rPr>
          <w:rStyle w:val="Strong"/>
          <w:rFonts w:asciiTheme="minorHAnsi" w:hAnsiTheme="minorHAnsi" w:cstheme="minorHAnsi"/>
          <w:color w:val="A20000"/>
          <w:sz w:val="24"/>
          <w:szCs w:val="24"/>
          <w:lang w:val="es"/>
        </w:rPr>
        <w:t>or</w:t>
      </w:r>
      <w:proofErr w:type="spellEnd"/>
      <w:r w:rsidR="00E931CD">
        <w:rPr>
          <w:rStyle w:val="Strong"/>
          <w:rFonts w:asciiTheme="minorHAnsi" w:hAnsiTheme="minorHAnsi" w:cstheme="minorHAnsi"/>
          <w:color w:val="A20000"/>
          <w:sz w:val="24"/>
          <w:szCs w:val="24"/>
          <w:lang w:val="es"/>
        </w:rPr>
        <w:t xml:space="preserve"> </w:t>
      </w:r>
      <w:proofErr w:type="spellStart"/>
      <w:r w:rsidR="00E931CD">
        <w:rPr>
          <w:rStyle w:val="Strong"/>
          <w:rFonts w:asciiTheme="minorHAnsi" w:hAnsiTheme="minorHAnsi" w:cstheme="minorHAnsi"/>
          <w:color w:val="A20000"/>
          <w:sz w:val="24"/>
          <w:szCs w:val="24"/>
          <w:lang w:val="es"/>
        </w:rPr>
        <w:t>call</w:t>
      </w:r>
      <w:proofErr w:type="spellEnd"/>
      <w:r w:rsidR="00E931CD">
        <w:rPr>
          <w:rStyle w:val="Strong"/>
          <w:rFonts w:asciiTheme="minorHAnsi" w:hAnsiTheme="minorHAnsi" w:cstheme="minorHAnsi"/>
          <w:color w:val="A20000"/>
          <w:sz w:val="24"/>
          <w:szCs w:val="24"/>
          <w:lang w:val="es"/>
        </w:rPr>
        <w:t xml:space="preserve"> 435-315-2080 </w:t>
      </w:r>
      <w:r w:rsidRPr="00C07123">
        <w:rPr>
          <w:rFonts w:asciiTheme="minorHAnsi" w:hAnsiTheme="minorHAnsi" w:cstheme="minorHAnsi"/>
          <w:sz w:val="24"/>
          <w:szCs w:val="24"/>
          <w:lang w:val="es"/>
        </w:rPr>
        <w:t>inmediatamente.</w:t>
      </w:r>
    </w:p>
    <w:p w14:paraId="64CA7C00" w14:textId="0808C8F8" w:rsidR="004A6651" w:rsidRPr="00C07123" w:rsidRDefault="004A6651" w:rsidP="00E931CD">
      <w:pPr>
        <w:numPr>
          <w:ilvl w:val="0"/>
          <w:numId w:val="1"/>
        </w:numPr>
        <w:spacing w:after="140" w:line="242" w:lineRule="auto"/>
        <w:rPr>
          <w:rFonts w:asciiTheme="minorHAnsi" w:hAnsiTheme="minorHAnsi" w:cstheme="minorHAnsi"/>
          <w:sz w:val="24"/>
          <w:szCs w:val="24"/>
          <w:lang w:val="es-ES_tradnl"/>
        </w:rPr>
      </w:pPr>
      <w:r w:rsidRPr="00C07123">
        <w:rPr>
          <w:rFonts w:asciiTheme="minorHAnsi" w:hAnsiTheme="minorHAnsi" w:cstheme="minorHAnsi"/>
          <w:sz w:val="24"/>
          <w:szCs w:val="24"/>
          <w:lang w:val="es"/>
        </w:rPr>
        <w:t xml:space="preserve">¿PUEDO REALIZAR LA SOLICITUD EN LÍNEA? Sí. Le animamos a rellenar una solicitud en línea en lugar de una en papel si puede. La solicitud en línea tiene los mismos requisitos y le pedirá la misma información que la de papel. Visite </w:t>
      </w:r>
      <w:hyperlink r:id="rId12" w:history="1">
        <w:r w:rsidR="00E931CD" w:rsidRPr="00BB0590">
          <w:rPr>
            <w:rStyle w:val="Hyperlink"/>
            <w:rFonts w:asciiTheme="minorHAnsi" w:hAnsiTheme="minorHAnsi" w:cstheme="minorHAnsi"/>
            <w:sz w:val="24"/>
            <w:szCs w:val="24"/>
            <w:lang w:val="es"/>
          </w:rPr>
          <w:t>https://www.bonnevilleacademy.org</w:t>
        </w:r>
      </w:hyperlink>
      <w:r w:rsidR="00E931CD">
        <w:rPr>
          <w:rFonts w:asciiTheme="minorHAnsi" w:hAnsiTheme="minorHAnsi" w:cstheme="minorHAnsi"/>
          <w:sz w:val="24"/>
          <w:szCs w:val="24"/>
          <w:lang w:val="es"/>
        </w:rPr>
        <w:t xml:space="preserve"> </w:t>
      </w:r>
      <w:r w:rsidRPr="00C07123">
        <w:rPr>
          <w:rFonts w:asciiTheme="minorHAnsi" w:hAnsiTheme="minorHAnsi" w:cstheme="minorHAnsi"/>
          <w:sz w:val="24"/>
          <w:szCs w:val="24"/>
          <w:lang w:val="es"/>
        </w:rPr>
        <w:t xml:space="preserve">para empezar o PARA saber más sobre el proceso de solicitud en línea. Póngase en contacto con </w:t>
      </w:r>
      <w:hyperlink r:id="rId13" w:history="1">
        <w:r w:rsidR="00E931CD" w:rsidRPr="00BB0590">
          <w:rPr>
            <w:rStyle w:val="Hyperlink"/>
            <w:rFonts w:asciiTheme="minorHAnsi" w:hAnsiTheme="minorHAnsi" w:cstheme="minorHAnsi"/>
            <w:spacing w:val="5"/>
            <w:sz w:val="24"/>
            <w:szCs w:val="24"/>
            <w:lang w:val="es"/>
          </w:rPr>
          <w:t>info@bonnevilleacademy.org</w:t>
        </w:r>
      </w:hyperlink>
      <w:r w:rsidR="00E931CD">
        <w:rPr>
          <w:rStyle w:val="Strong"/>
          <w:rFonts w:asciiTheme="minorHAnsi" w:hAnsiTheme="minorHAnsi" w:cstheme="minorHAnsi"/>
          <w:color w:val="A20000"/>
          <w:sz w:val="24"/>
          <w:szCs w:val="24"/>
          <w:lang w:val="es"/>
        </w:rPr>
        <w:t xml:space="preserve"> </w:t>
      </w:r>
      <w:proofErr w:type="spellStart"/>
      <w:r w:rsidR="00E931CD">
        <w:rPr>
          <w:rStyle w:val="Strong"/>
          <w:rFonts w:asciiTheme="minorHAnsi" w:hAnsiTheme="minorHAnsi" w:cstheme="minorHAnsi"/>
          <w:color w:val="A20000"/>
          <w:sz w:val="24"/>
          <w:szCs w:val="24"/>
          <w:lang w:val="es"/>
        </w:rPr>
        <w:t>or</w:t>
      </w:r>
      <w:proofErr w:type="spellEnd"/>
      <w:r w:rsidR="00E931CD">
        <w:rPr>
          <w:rStyle w:val="Strong"/>
          <w:rFonts w:asciiTheme="minorHAnsi" w:hAnsiTheme="minorHAnsi" w:cstheme="minorHAnsi"/>
          <w:color w:val="A20000"/>
          <w:sz w:val="24"/>
          <w:szCs w:val="24"/>
          <w:lang w:val="es"/>
        </w:rPr>
        <w:t xml:space="preserve"> 435-315-2080 </w:t>
      </w:r>
      <w:r w:rsidRPr="00C07123">
        <w:rPr>
          <w:rStyle w:val="Strong"/>
          <w:rFonts w:asciiTheme="minorHAnsi" w:hAnsiTheme="minorHAnsi" w:cstheme="minorHAnsi"/>
          <w:b w:val="0"/>
          <w:bCs w:val="0"/>
          <w:color w:val="auto"/>
          <w:sz w:val="24"/>
          <w:szCs w:val="24"/>
          <w:lang w:val="es"/>
        </w:rPr>
        <w:t xml:space="preserve"> si tiene alguna pregunta sobre la solicitud en línea.</w:t>
      </w:r>
    </w:p>
    <w:p w14:paraId="4703FD11" w14:textId="17ABDB89" w:rsidR="00763F13" w:rsidRPr="00C07123" w:rsidRDefault="00763F13" w:rsidP="001D140C">
      <w:pPr>
        <w:numPr>
          <w:ilvl w:val="0"/>
          <w:numId w:val="1"/>
        </w:numPr>
        <w:spacing w:after="140" w:line="242" w:lineRule="auto"/>
        <w:ind w:left="547"/>
        <w:rPr>
          <w:rFonts w:asciiTheme="minorHAnsi" w:hAnsiTheme="minorHAnsi" w:cstheme="minorHAnsi"/>
          <w:sz w:val="24"/>
          <w:szCs w:val="24"/>
          <w:lang w:val="es-ES_tradnl"/>
        </w:rPr>
      </w:pPr>
      <w:r w:rsidRPr="00C07123">
        <w:rPr>
          <w:rFonts w:asciiTheme="minorHAnsi" w:hAnsiTheme="minorHAnsi" w:cstheme="minorHAnsi"/>
          <w:sz w:val="24"/>
          <w:szCs w:val="24"/>
          <w:lang w:val="es"/>
        </w:rPr>
        <w:t xml:space="preserve">LA SOLICITUD DE MI NIÑO FUE APROBADA EL AÑO PASADO.  ¿TENGO QUE RELLENAR UNA NUEVA?  Sí.  La solicitud de su niño solo es válida para ese año escolar y los primeros días de este año escolar hasta </w:t>
      </w:r>
      <w:r w:rsidR="00E302F8">
        <w:rPr>
          <w:rFonts w:asciiTheme="minorHAnsi" w:hAnsiTheme="minorHAnsi" w:cstheme="minorHAnsi"/>
          <w:b/>
          <w:bCs/>
          <w:color w:val="A20000"/>
          <w:sz w:val="24"/>
          <w:szCs w:val="24"/>
          <w:lang w:val="es"/>
        </w:rPr>
        <w:t>[9/30/26</w:t>
      </w:r>
      <w:r w:rsidRPr="00C07123">
        <w:rPr>
          <w:rFonts w:asciiTheme="minorHAnsi" w:hAnsiTheme="minorHAnsi" w:cstheme="minorHAnsi"/>
          <w:b/>
          <w:bCs/>
          <w:color w:val="A20000"/>
          <w:sz w:val="24"/>
          <w:szCs w:val="24"/>
          <w:lang w:val="es"/>
        </w:rPr>
        <w:t>]</w:t>
      </w:r>
      <w:r w:rsidRPr="00C07123">
        <w:rPr>
          <w:rFonts w:asciiTheme="minorHAnsi" w:hAnsiTheme="minorHAnsi" w:cstheme="minorHAnsi"/>
          <w:sz w:val="24"/>
          <w:szCs w:val="24"/>
          <w:lang w:val="es"/>
        </w:rPr>
        <w:t xml:space="preserve">.  Debe enviar una nueva solicitud, a menos que el colegio le haya dicho que su niño tiene derecho este nuevo año escolar.  Si no envía una nueva solicitud aprobada por el colegio o no se le ha notificado que su niño tiene derecho a recibir comidas gratis, se le cobrará el precio completo de la comida.  </w:t>
      </w:r>
    </w:p>
    <w:p w14:paraId="7F1052AF" w14:textId="77777777" w:rsidR="00763F13" w:rsidRPr="00C07123" w:rsidRDefault="00763F13" w:rsidP="001D140C">
      <w:pPr>
        <w:numPr>
          <w:ilvl w:val="0"/>
          <w:numId w:val="1"/>
        </w:numPr>
        <w:spacing w:after="140" w:line="242" w:lineRule="auto"/>
        <w:ind w:left="547"/>
        <w:rPr>
          <w:rFonts w:asciiTheme="minorHAnsi" w:hAnsiTheme="minorHAnsi" w:cstheme="minorHAnsi"/>
          <w:sz w:val="24"/>
          <w:szCs w:val="24"/>
        </w:rPr>
      </w:pPr>
      <w:r w:rsidRPr="00C07123">
        <w:rPr>
          <w:rFonts w:asciiTheme="minorHAnsi" w:hAnsiTheme="minorHAnsi" w:cstheme="minorHAnsi"/>
          <w:sz w:val="24"/>
          <w:szCs w:val="24"/>
          <w:lang w:val="es"/>
        </w:rPr>
        <w:t xml:space="preserve">PARTIIPO EN WIC.  ¿PUEDEN MIS NIÑOS RECIBIR COMIDAS GRATIS?  Los niños de familias que participan en WIC </w:t>
      </w:r>
      <w:r w:rsidRPr="00C07123">
        <w:rPr>
          <w:rFonts w:asciiTheme="minorHAnsi" w:hAnsiTheme="minorHAnsi" w:cstheme="minorHAnsi"/>
          <w:sz w:val="24"/>
          <w:szCs w:val="24"/>
          <w:u w:val="single"/>
          <w:lang w:val="es"/>
        </w:rPr>
        <w:t>pueden</w:t>
      </w:r>
      <w:r w:rsidRPr="00C07123">
        <w:rPr>
          <w:rFonts w:asciiTheme="minorHAnsi" w:hAnsiTheme="minorHAnsi" w:cstheme="minorHAnsi"/>
          <w:sz w:val="24"/>
          <w:szCs w:val="24"/>
          <w:lang w:val="es"/>
        </w:rPr>
        <w:t xml:space="preserve"> recibir comidas gratis o a precio reducido.  Envíe una solicitud.</w:t>
      </w:r>
    </w:p>
    <w:p w14:paraId="3040F7CA" w14:textId="77777777" w:rsidR="00763F13" w:rsidRPr="00C07123" w:rsidRDefault="00763F13" w:rsidP="001D140C">
      <w:pPr>
        <w:numPr>
          <w:ilvl w:val="0"/>
          <w:numId w:val="1"/>
        </w:numPr>
        <w:spacing w:after="140" w:line="242" w:lineRule="auto"/>
        <w:ind w:left="547"/>
        <w:rPr>
          <w:rFonts w:asciiTheme="minorHAnsi" w:hAnsiTheme="minorHAnsi" w:cstheme="minorHAnsi"/>
          <w:sz w:val="24"/>
          <w:szCs w:val="24"/>
          <w:lang w:val="es-ES_tradnl"/>
        </w:rPr>
      </w:pPr>
      <w:r w:rsidRPr="00C07123">
        <w:rPr>
          <w:rStyle w:val="Emphasis"/>
          <w:rFonts w:asciiTheme="minorHAnsi" w:hAnsiTheme="minorHAnsi" w:cstheme="minorHAnsi"/>
          <w:sz w:val="24"/>
          <w:szCs w:val="24"/>
          <w:lang w:val="es"/>
        </w:rPr>
        <w:t xml:space="preserve">¿Se comprobará la información que proporcione? </w:t>
      </w:r>
      <w:r w:rsidRPr="00C07123">
        <w:rPr>
          <w:rFonts w:asciiTheme="minorHAnsi" w:hAnsiTheme="minorHAnsi" w:cstheme="minorHAnsi"/>
          <w:sz w:val="24"/>
          <w:szCs w:val="24"/>
          <w:lang w:val="es"/>
        </w:rPr>
        <w:t xml:space="preserve">Sí. También podemos pedirle que envíe prueba escrita de los ingresos familiares que ha declarado. </w:t>
      </w:r>
    </w:p>
    <w:p w14:paraId="476ECFBB" w14:textId="77777777" w:rsidR="00763F13" w:rsidRPr="00C07123" w:rsidRDefault="00763F13" w:rsidP="001D140C">
      <w:pPr>
        <w:numPr>
          <w:ilvl w:val="0"/>
          <w:numId w:val="1"/>
        </w:numPr>
        <w:spacing w:after="140" w:line="242" w:lineRule="auto"/>
        <w:ind w:left="547"/>
        <w:rPr>
          <w:rFonts w:asciiTheme="minorHAnsi" w:hAnsiTheme="minorHAnsi" w:cstheme="minorHAnsi"/>
          <w:b/>
          <w:bCs/>
          <w:spacing w:val="-10"/>
          <w:sz w:val="24"/>
          <w:szCs w:val="24"/>
          <w:lang w:val="es-ES_tradnl"/>
        </w:rPr>
      </w:pPr>
      <w:r w:rsidRPr="00C07123">
        <w:rPr>
          <w:rStyle w:val="Emphasis"/>
          <w:rFonts w:asciiTheme="minorHAnsi" w:hAnsiTheme="minorHAnsi" w:cstheme="minorHAnsi"/>
          <w:sz w:val="24"/>
          <w:szCs w:val="24"/>
          <w:lang w:val="es"/>
        </w:rPr>
        <w:t>Si ahora no cumplo los requisitos de selección, ¿puedo volver a enviar la solicitud más adelante?</w:t>
      </w:r>
      <w:r w:rsidR="00B82D9F" w:rsidRPr="00C07123">
        <w:rPr>
          <w:rStyle w:val="Emphasis"/>
          <w:rFonts w:asciiTheme="minorHAnsi" w:hAnsiTheme="minorHAnsi" w:cstheme="minorHAnsi"/>
          <w:sz w:val="24"/>
          <w:szCs w:val="24"/>
          <w:lang w:val="es"/>
        </w:rPr>
        <w:t xml:space="preserve"> </w:t>
      </w:r>
      <w:r w:rsidRPr="00C07123">
        <w:rPr>
          <w:rFonts w:asciiTheme="minorHAnsi" w:hAnsiTheme="minorHAnsi" w:cstheme="minorHAnsi"/>
          <w:sz w:val="24"/>
          <w:szCs w:val="24"/>
          <w:lang w:val="es"/>
        </w:rPr>
        <w:t>Sí, puede enviar la solicitar en cualquier momento durante el año escolar.  Por ejemplo, los niños con un padre o tutor que se quede sin empleo pueden tener derecho entonces a recibir comidas gratis o a precio reducido si los ingresos familiares son inferiores al límite de ingresos.</w:t>
      </w:r>
    </w:p>
    <w:p w14:paraId="0124207D" w14:textId="29CCF511" w:rsidR="00763F13" w:rsidRPr="00C07123" w:rsidRDefault="00763F13" w:rsidP="001D140C">
      <w:pPr>
        <w:numPr>
          <w:ilvl w:val="0"/>
          <w:numId w:val="1"/>
        </w:numPr>
        <w:spacing w:after="140" w:line="242" w:lineRule="auto"/>
        <w:ind w:left="547"/>
        <w:rPr>
          <w:rFonts w:asciiTheme="minorHAnsi" w:hAnsiTheme="minorHAnsi" w:cstheme="minorHAnsi"/>
          <w:b/>
          <w:bCs/>
          <w:spacing w:val="-10"/>
          <w:sz w:val="24"/>
          <w:szCs w:val="24"/>
          <w:lang w:val="es-ES_tradnl"/>
        </w:rPr>
      </w:pPr>
      <w:r w:rsidRPr="00C07123">
        <w:rPr>
          <w:rStyle w:val="Emphasis"/>
          <w:rFonts w:asciiTheme="minorHAnsi" w:hAnsiTheme="minorHAnsi" w:cstheme="minorHAnsi"/>
          <w:sz w:val="24"/>
          <w:szCs w:val="24"/>
          <w:lang w:val="es"/>
        </w:rPr>
        <w:lastRenderedPageBreak/>
        <w:t>¿Qué pasa si no estoy de acuerdo con la decisión del colegio sobre mi solicitud?</w:t>
      </w:r>
      <w:r w:rsidR="00B82D9F" w:rsidRPr="00C07123">
        <w:rPr>
          <w:rStyle w:val="Emphasis"/>
          <w:rFonts w:asciiTheme="minorHAnsi" w:hAnsiTheme="minorHAnsi" w:cstheme="minorHAnsi"/>
          <w:sz w:val="24"/>
          <w:szCs w:val="24"/>
          <w:lang w:val="es"/>
        </w:rPr>
        <w:t xml:space="preserve"> </w:t>
      </w:r>
      <w:r w:rsidRPr="00C07123">
        <w:rPr>
          <w:rFonts w:asciiTheme="minorHAnsi" w:hAnsiTheme="minorHAnsi" w:cstheme="minorHAnsi"/>
          <w:sz w:val="24"/>
          <w:szCs w:val="24"/>
          <w:lang w:val="es"/>
        </w:rPr>
        <w:t xml:space="preserve">Debe hablar con los funcionarios del colegio. También podría solicitar una audiencia ya sea llamando o escribiendo </w:t>
      </w:r>
      <w:proofErr w:type="gramStart"/>
      <w:r w:rsidRPr="00C07123">
        <w:rPr>
          <w:rFonts w:asciiTheme="minorHAnsi" w:hAnsiTheme="minorHAnsi" w:cstheme="minorHAnsi"/>
          <w:sz w:val="24"/>
          <w:szCs w:val="24"/>
          <w:lang w:val="es"/>
        </w:rPr>
        <w:t>a</w:t>
      </w:r>
      <w:r w:rsidRPr="00C07123">
        <w:rPr>
          <w:rStyle w:val="SubtitleChar"/>
          <w:rFonts w:asciiTheme="minorHAnsi" w:hAnsiTheme="minorHAnsi" w:cstheme="minorHAnsi"/>
          <w:sz w:val="24"/>
          <w:szCs w:val="24"/>
          <w:lang w:val="es"/>
        </w:rPr>
        <w:t>:</w:t>
      </w:r>
      <w:r w:rsidR="00EF5E44" w:rsidRPr="00C07123">
        <w:rPr>
          <w:rStyle w:val="Strong"/>
          <w:rFonts w:asciiTheme="minorHAnsi" w:hAnsiTheme="minorHAnsi" w:cstheme="minorHAnsi"/>
          <w:color w:val="A20000"/>
          <w:sz w:val="24"/>
          <w:szCs w:val="24"/>
          <w:lang w:val="es"/>
        </w:rPr>
        <w:t>[</w:t>
      </w:r>
      <w:proofErr w:type="gramEnd"/>
      <w:r w:rsidR="00EF5E44" w:rsidRPr="00C07123">
        <w:rPr>
          <w:rStyle w:val="Strong"/>
          <w:rFonts w:asciiTheme="minorHAnsi" w:hAnsiTheme="minorHAnsi" w:cstheme="minorHAnsi"/>
          <w:color w:val="A20000"/>
          <w:sz w:val="24"/>
          <w:szCs w:val="24"/>
          <w:lang w:val="es"/>
        </w:rPr>
        <w:t>nombre, dirección, número de teléfono, correo electrónico]</w:t>
      </w:r>
      <w:r w:rsidRPr="00C07123">
        <w:rPr>
          <w:rStyle w:val="IntenseEmphasis"/>
          <w:rFonts w:asciiTheme="minorHAnsi" w:hAnsiTheme="minorHAnsi" w:cstheme="minorHAnsi"/>
          <w:sz w:val="24"/>
          <w:szCs w:val="24"/>
          <w:lang w:val="es"/>
        </w:rPr>
        <w:t>.</w:t>
      </w:r>
    </w:p>
    <w:p w14:paraId="61FF0FEF" w14:textId="77777777" w:rsidR="00763F13" w:rsidRPr="00C07123" w:rsidRDefault="00763F13" w:rsidP="001D140C">
      <w:pPr>
        <w:numPr>
          <w:ilvl w:val="0"/>
          <w:numId w:val="1"/>
        </w:numPr>
        <w:spacing w:after="140" w:line="242" w:lineRule="auto"/>
        <w:ind w:left="547"/>
        <w:rPr>
          <w:rFonts w:asciiTheme="minorHAnsi" w:hAnsiTheme="minorHAnsi" w:cstheme="minorHAnsi"/>
          <w:b/>
          <w:bCs/>
          <w:spacing w:val="-10"/>
          <w:sz w:val="24"/>
          <w:szCs w:val="24"/>
          <w:lang w:val="es-ES_tradnl"/>
        </w:rPr>
      </w:pPr>
      <w:r w:rsidRPr="00C07123">
        <w:rPr>
          <w:rStyle w:val="Emphasis"/>
          <w:rFonts w:asciiTheme="minorHAnsi" w:hAnsiTheme="minorHAnsi" w:cstheme="minorHAnsi"/>
          <w:sz w:val="24"/>
          <w:szCs w:val="24"/>
          <w:lang w:val="es"/>
        </w:rPr>
        <w:t xml:space="preserve">¿Puedo enviar la </w:t>
      </w:r>
      <w:proofErr w:type="gramStart"/>
      <w:r w:rsidRPr="00C07123">
        <w:rPr>
          <w:rStyle w:val="Emphasis"/>
          <w:rFonts w:asciiTheme="minorHAnsi" w:hAnsiTheme="minorHAnsi" w:cstheme="minorHAnsi"/>
          <w:sz w:val="24"/>
          <w:szCs w:val="24"/>
          <w:lang w:val="es"/>
        </w:rPr>
        <w:t>solicitud</w:t>
      </w:r>
      <w:proofErr w:type="gramEnd"/>
      <w:r w:rsidRPr="00C07123">
        <w:rPr>
          <w:rStyle w:val="Emphasis"/>
          <w:rFonts w:asciiTheme="minorHAnsi" w:hAnsiTheme="minorHAnsi" w:cstheme="minorHAnsi"/>
          <w:sz w:val="24"/>
          <w:szCs w:val="24"/>
          <w:lang w:val="es"/>
        </w:rPr>
        <w:t xml:space="preserve"> aunque alguien de mi familia no sea ciudadano estadounidense?</w:t>
      </w:r>
      <w:r w:rsidR="00B82D9F" w:rsidRPr="00C07123">
        <w:rPr>
          <w:rStyle w:val="Emphasis"/>
          <w:rFonts w:asciiTheme="minorHAnsi" w:hAnsiTheme="minorHAnsi" w:cstheme="minorHAnsi"/>
          <w:sz w:val="24"/>
          <w:szCs w:val="24"/>
          <w:lang w:val="es"/>
        </w:rPr>
        <w:t xml:space="preserve"> </w:t>
      </w:r>
      <w:r w:rsidRPr="00C07123">
        <w:rPr>
          <w:rFonts w:asciiTheme="minorHAnsi" w:hAnsiTheme="minorHAnsi" w:cstheme="minorHAnsi"/>
          <w:sz w:val="24"/>
          <w:szCs w:val="24"/>
          <w:lang w:val="es"/>
        </w:rPr>
        <w:t xml:space="preserve">Sí. Usted, sus niños u otros miembros de la familia no tienen que ser ciudadanos estadounidenses para solicitar comidas gratis o a precio reducido.  </w:t>
      </w:r>
    </w:p>
    <w:p w14:paraId="11132A55" w14:textId="77777777" w:rsidR="00763F13" w:rsidRPr="00C07123" w:rsidRDefault="00763F13" w:rsidP="001D140C">
      <w:pPr>
        <w:numPr>
          <w:ilvl w:val="0"/>
          <w:numId w:val="1"/>
        </w:numPr>
        <w:spacing w:after="140" w:line="242" w:lineRule="auto"/>
        <w:ind w:left="547"/>
        <w:rPr>
          <w:rFonts w:asciiTheme="minorHAnsi" w:hAnsiTheme="minorHAnsi" w:cstheme="minorHAnsi"/>
          <w:bCs/>
          <w:spacing w:val="-10"/>
          <w:sz w:val="24"/>
          <w:szCs w:val="24"/>
          <w:lang w:val="es-ES_tradnl"/>
        </w:rPr>
      </w:pPr>
      <w:r w:rsidRPr="00C07123">
        <w:rPr>
          <w:rStyle w:val="Emphasis"/>
          <w:rFonts w:asciiTheme="minorHAnsi" w:hAnsiTheme="minorHAnsi" w:cstheme="minorHAnsi"/>
          <w:sz w:val="24"/>
          <w:szCs w:val="24"/>
          <w:lang w:val="es"/>
        </w:rPr>
        <w:t>¿Qué pasa si mis ingresos no son siempre iguales?</w:t>
      </w:r>
      <w:r w:rsidRPr="00C07123">
        <w:rPr>
          <w:rFonts w:asciiTheme="minorHAnsi" w:hAnsiTheme="minorHAnsi" w:cstheme="minorHAnsi"/>
          <w:sz w:val="24"/>
          <w:szCs w:val="24"/>
          <w:lang w:val="es"/>
        </w:rPr>
        <w:t xml:space="preserve"> Indique la cantidad que recibe </w:t>
      </w:r>
      <w:r w:rsidRPr="00C07123">
        <w:rPr>
          <w:rFonts w:asciiTheme="minorHAnsi" w:hAnsiTheme="minorHAnsi" w:cstheme="minorHAnsi"/>
          <w:sz w:val="24"/>
          <w:szCs w:val="24"/>
          <w:u w:val="single"/>
          <w:lang w:val="es"/>
        </w:rPr>
        <w:t>normalmente</w:t>
      </w:r>
      <w:r w:rsidRPr="00C07123">
        <w:rPr>
          <w:rFonts w:asciiTheme="minorHAnsi" w:hAnsiTheme="minorHAnsi" w:cstheme="minorHAnsi"/>
          <w:sz w:val="24"/>
          <w:szCs w:val="24"/>
          <w:lang w:val="es"/>
        </w:rPr>
        <w:t>. Por ejemplo, si normalmente recibe 1000 $ al mes, pero no trabajó unos días el mes pasado y solo recibió 900 $, indique que recibe 1000 $ por mes.  Si normalmente hace horas extras, inclúyalas, pero no las incluya si solo las hace de manera esporádica.  Si ha perdido un trabajo o han reducido sus horas o salario, indique sus ingresos actuales.</w:t>
      </w:r>
    </w:p>
    <w:p w14:paraId="274BAA0A" w14:textId="77777777" w:rsidR="00D03765" w:rsidRPr="00C07123" w:rsidRDefault="00D03765" w:rsidP="001D140C">
      <w:pPr>
        <w:numPr>
          <w:ilvl w:val="0"/>
          <w:numId w:val="1"/>
        </w:numPr>
        <w:spacing w:after="140" w:line="242" w:lineRule="auto"/>
        <w:ind w:left="547"/>
        <w:rPr>
          <w:rFonts w:asciiTheme="minorHAnsi" w:hAnsiTheme="minorHAnsi" w:cstheme="minorHAnsi"/>
          <w:bCs/>
          <w:spacing w:val="-10"/>
          <w:sz w:val="24"/>
          <w:szCs w:val="24"/>
          <w:lang w:val="es-ES_tradnl"/>
        </w:rPr>
      </w:pPr>
      <w:r w:rsidRPr="00C07123">
        <w:rPr>
          <w:rFonts w:asciiTheme="minorHAnsi" w:hAnsiTheme="minorHAnsi" w:cstheme="minorHAnsi"/>
          <w:sz w:val="24"/>
          <w:szCs w:val="24"/>
          <w:lang w:val="es"/>
        </w:rPr>
        <w:t xml:space="preserve">¿QUÉ PASA SI ALGUNOS DE LOS MIEMBROS DE LA FAMILIA NO TIENE INGRESOS QUE DECLARAR? Los miembros de la familia pueden no recibir algunos de los tipos de ingresos que pedimos que declare en la solicitud, o puede que no reciban ingreso alguno. Cuando esto suceda, escriba un 0 en el campo. Sin embargo, si un campo de ingresos queda vacío o en blanco, </w:t>
      </w:r>
      <w:r w:rsidRPr="00C07123">
        <w:rPr>
          <w:rFonts w:asciiTheme="minorHAnsi" w:hAnsiTheme="minorHAnsi" w:cstheme="minorHAnsi"/>
          <w:sz w:val="24"/>
          <w:szCs w:val="24"/>
          <w:u w:val="single"/>
          <w:lang w:val="es"/>
        </w:rPr>
        <w:t>también</w:t>
      </w:r>
      <w:r w:rsidRPr="00C07123">
        <w:rPr>
          <w:rFonts w:asciiTheme="minorHAnsi" w:hAnsiTheme="minorHAnsi" w:cstheme="minorHAnsi"/>
          <w:sz w:val="24"/>
          <w:szCs w:val="24"/>
          <w:lang w:val="es"/>
        </w:rPr>
        <w:t xml:space="preserve"> contará como cero. Fíjese bien cuando deje campos de ingresos en blanco porque supondremos que lo ha hecho con </w:t>
      </w:r>
      <w:r w:rsidRPr="00C07123">
        <w:rPr>
          <w:rFonts w:asciiTheme="minorHAnsi" w:hAnsiTheme="minorHAnsi" w:cstheme="minorHAnsi"/>
          <w:sz w:val="24"/>
          <w:szCs w:val="24"/>
          <w:u w:val="single"/>
          <w:lang w:val="es"/>
        </w:rPr>
        <w:t>conocimiento de causa</w:t>
      </w:r>
      <w:r w:rsidRPr="00C07123">
        <w:rPr>
          <w:rFonts w:asciiTheme="minorHAnsi" w:hAnsiTheme="minorHAnsi" w:cstheme="minorHAnsi"/>
          <w:sz w:val="24"/>
          <w:szCs w:val="24"/>
          <w:lang w:val="es"/>
        </w:rPr>
        <w:t>.</w:t>
      </w:r>
    </w:p>
    <w:p w14:paraId="1CC70D17" w14:textId="77777777" w:rsidR="00763F13" w:rsidRPr="00C07123" w:rsidRDefault="00763F13" w:rsidP="001D140C">
      <w:pPr>
        <w:numPr>
          <w:ilvl w:val="0"/>
          <w:numId w:val="1"/>
        </w:numPr>
        <w:spacing w:after="140" w:line="242" w:lineRule="auto"/>
        <w:ind w:left="547"/>
        <w:rPr>
          <w:rFonts w:asciiTheme="minorHAnsi" w:hAnsiTheme="minorHAnsi" w:cstheme="minorHAnsi"/>
          <w:bCs/>
          <w:sz w:val="24"/>
          <w:szCs w:val="24"/>
          <w:lang w:val="es-ES_tradnl"/>
        </w:rPr>
      </w:pPr>
      <w:r w:rsidRPr="00C07123">
        <w:rPr>
          <w:rStyle w:val="Emphasis"/>
          <w:rFonts w:asciiTheme="minorHAnsi" w:hAnsiTheme="minorHAnsi" w:cstheme="minorHAnsi"/>
          <w:sz w:val="24"/>
          <w:szCs w:val="24"/>
          <w:lang w:val="es"/>
        </w:rPr>
        <w:t>Estamos en el ejército. ¿TENEMOS QUE DECLARAR NUESTROS INGRESOS DE OTR FORMA?</w:t>
      </w:r>
      <w:r w:rsidR="00B82D9F" w:rsidRPr="00C07123">
        <w:rPr>
          <w:rStyle w:val="Emphasis"/>
          <w:rFonts w:asciiTheme="minorHAnsi" w:hAnsiTheme="minorHAnsi" w:cstheme="minorHAnsi"/>
          <w:sz w:val="24"/>
          <w:szCs w:val="24"/>
          <w:lang w:val="es"/>
        </w:rPr>
        <w:t xml:space="preserve"> </w:t>
      </w:r>
      <w:r w:rsidRPr="00C07123">
        <w:rPr>
          <w:rFonts w:asciiTheme="minorHAnsi" w:hAnsiTheme="minorHAnsi" w:cstheme="minorHAnsi"/>
          <w:sz w:val="24"/>
          <w:szCs w:val="24"/>
          <w:lang w:val="es"/>
        </w:rPr>
        <w:t xml:space="preserve">Su salario básico y bonos en efectivo deben declararse como ingresos. Si recibe prestaciones de valor en efectivo por vivir fuera de la base, alimentación o ropa, también se debe incluir como ingresos. Sin embargo, si su vivienda forma parte de </w:t>
      </w:r>
      <w:proofErr w:type="spellStart"/>
      <w:r w:rsidRPr="00C07123">
        <w:rPr>
          <w:rFonts w:asciiTheme="minorHAnsi" w:hAnsiTheme="minorHAnsi" w:cstheme="minorHAnsi"/>
          <w:sz w:val="24"/>
          <w:szCs w:val="24"/>
          <w:lang w:val="es"/>
        </w:rPr>
        <w:t>Military</w:t>
      </w:r>
      <w:proofErr w:type="spellEnd"/>
      <w:r w:rsidRPr="00C07123">
        <w:rPr>
          <w:rFonts w:asciiTheme="minorHAnsi" w:hAnsiTheme="minorHAnsi" w:cstheme="minorHAnsi"/>
          <w:sz w:val="24"/>
          <w:szCs w:val="24"/>
          <w:lang w:val="es"/>
        </w:rPr>
        <w:t xml:space="preserve"> </w:t>
      </w:r>
      <w:proofErr w:type="spellStart"/>
      <w:r w:rsidRPr="00C07123">
        <w:rPr>
          <w:rFonts w:asciiTheme="minorHAnsi" w:hAnsiTheme="minorHAnsi" w:cstheme="minorHAnsi"/>
          <w:sz w:val="24"/>
          <w:szCs w:val="24"/>
          <w:lang w:val="es"/>
        </w:rPr>
        <w:t>Housing</w:t>
      </w:r>
      <w:proofErr w:type="spellEnd"/>
      <w:r w:rsidRPr="00C07123">
        <w:rPr>
          <w:rFonts w:asciiTheme="minorHAnsi" w:hAnsiTheme="minorHAnsi" w:cstheme="minorHAnsi"/>
          <w:sz w:val="24"/>
          <w:szCs w:val="24"/>
          <w:lang w:val="es"/>
        </w:rPr>
        <w:t xml:space="preserve"> </w:t>
      </w:r>
      <w:proofErr w:type="spellStart"/>
      <w:r w:rsidRPr="00C07123">
        <w:rPr>
          <w:rFonts w:asciiTheme="minorHAnsi" w:hAnsiTheme="minorHAnsi" w:cstheme="minorHAnsi"/>
          <w:sz w:val="24"/>
          <w:szCs w:val="24"/>
          <w:lang w:val="es"/>
        </w:rPr>
        <w:t>Privatization</w:t>
      </w:r>
      <w:proofErr w:type="spellEnd"/>
      <w:r w:rsidRPr="00C07123">
        <w:rPr>
          <w:rFonts w:asciiTheme="minorHAnsi" w:hAnsiTheme="minorHAnsi" w:cstheme="minorHAnsi"/>
          <w:sz w:val="24"/>
          <w:szCs w:val="24"/>
          <w:lang w:val="es"/>
        </w:rPr>
        <w:t xml:space="preserve"> </w:t>
      </w:r>
      <w:proofErr w:type="spellStart"/>
      <w:r w:rsidRPr="00C07123">
        <w:rPr>
          <w:rFonts w:asciiTheme="minorHAnsi" w:hAnsiTheme="minorHAnsi" w:cstheme="minorHAnsi"/>
          <w:sz w:val="24"/>
          <w:szCs w:val="24"/>
          <w:lang w:val="es"/>
        </w:rPr>
        <w:t>Initiative</w:t>
      </w:r>
      <w:proofErr w:type="spellEnd"/>
      <w:r w:rsidRPr="00C07123">
        <w:rPr>
          <w:rFonts w:asciiTheme="minorHAnsi" w:hAnsiTheme="minorHAnsi" w:cstheme="minorHAnsi"/>
          <w:sz w:val="24"/>
          <w:szCs w:val="24"/>
          <w:lang w:val="es"/>
        </w:rPr>
        <w:t xml:space="preserve"> (Iniciativa de privatización de la vivienda militar), no incluya el subsidio para vivienda como ingresos. Cualquier pago de combate adicional resultante por despliegue también se excluye de los ingresos. </w:t>
      </w:r>
    </w:p>
    <w:p w14:paraId="1B4DDB76" w14:textId="2B7DE8E6" w:rsidR="001C24A5" w:rsidRPr="00C07123" w:rsidRDefault="002E1AE9" w:rsidP="001D140C">
      <w:pPr>
        <w:numPr>
          <w:ilvl w:val="0"/>
          <w:numId w:val="1"/>
        </w:numPr>
        <w:spacing w:after="140" w:line="242" w:lineRule="auto"/>
        <w:ind w:left="547"/>
        <w:rPr>
          <w:rFonts w:asciiTheme="minorHAnsi" w:hAnsiTheme="minorHAnsi" w:cstheme="minorHAnsi"/>
          <w:bCs/>
          <w:sz w:val="24"/>
          <w:szCs w:val="24"/>
          <w:lang w:val="es-ES_tradnl"/>
        </w:rPr>
      </w:pPr>
      <w:r w:rsidRPr="00C07123">
        <w:rPr>
          <w:rFonts w:asciiTheme="minorHAnsi" w:hAnsiTheme="minorHAnsi" w:cstheme="minorHAnsi"/>
          <w:sz w:val="24"/>
          <w:szCs w:val="24"/>
          <w:lang w:val="es"/>
        </w:rPr>
        <w:t xml:space="preserve">¿QUÉ PASA SI NO HAY SUFICIENTE ESPACIO EN LA SOLICITUD PARA MI FAMILIA?  Enumere a los miembros adicionales de la familia en una hoja de papel separada y adjúntela en su solicitud. Póngase en contacto con </w:t>
      </w:r>
      <w:r w:rsidR="00EF5E44" w:rsidRPr="00C07123">
        <w:rPr>
          <w:rStyle w:val="Strong"/>
          <w:rFonts w:asciiTheme="minorHAnsi" w:hAnsiTheme="minorHAnsi" w:cstheme="minorHAnsi"/>
          <w:color w:val="A20000"/>
          <w:sz w:val="24"/>
          <w:szCs w:val="24"/>
          <w:lang w:val="es"/>
        </w:rPr>
        <w:t xml:space="preserve">[nombre, dirección, número de teléfono, correo electrónico] </w:t>
      </w:r>
      <w:r w:rsidRPr="00C07123">
        <w:rPr>
          <w:rStyle w:val="Strong"/>
          <w:rFonts w:asciiTheme="minorHAnsi" w:hAnsiTheme="minorHAnsi" w:cstheme="minorHAnsi"/>
          <w:b w:val="0"/>
          <w:bCs w:val="0"/>
          <w:color w:val="auto"/>
          <w:sz w:val="24"/>
          <w:szCs w:val="24"/>
          <w:lang w:val="es"/>
        </w:rPr>
        <w:t>para recibir una segunda solicitud.</w:t>
      </w:r>
    </w:p>
    <w:p w14:paraId="14E908E0" w14:textId="6339A77E" w:rsidR="001C24A5" w:rsidRPr="00C07123" w:rsidRDefault="00763F13" w:rsidP="001D140C">
      <w:pPr>
        <w:numPr>
          <w:ilvl w:val="0"/>
          <w:numId w:val="1"/>
        </w:numPr>
        <w:spacing w:after="140" w:line="242" w:lineRule="auto"/>
        <w:ind w:left="547"/>
        <w:rPr>
          <w:rFonts w:asciiTheme="minorHAnsi" w:hAnsiTheme="minorHAnsi" w:cstheme="minorHAnsi"/>
          <w:sz w:val="24"/>
          <w:szCs w:val="24"/>
          <w:lang w:val="es-ES_tradnl"/>
        </w:rPr>
      </w:pPr>
      <w:r w:rsidRPr="00C07123">
        <w:rPr>
          <w:rStyle w:val="Emphasis"/>
          <w:rFonts w:asciiTheme="minorHAnsi" w:hAnsiTheme="minorHAnsi" w:cstheme="minorHAnsi"/>
          <w:sz w:val="24"/>
          <w:szCs w:val="24"/>
          <w:lang w:val="es"/>
        </w:rPr>
        <w:t>Mi familia necesita más ayuda. ¿Hay otros programas que podamos solicitar?</w:t>
      </w:r>
      <w:r w:rsidR="00B82D9F" w:rsidRPr="00C07123">
        <w:rPr>
          <w:rStyle w:val="Emphasis"/>
          <w:rFonts w:asciiTheme="minorHAnsi" w:hAnsiTheme="minorHAnsi" w:cstheme="minorHAnsi"/>
          <w:sz w:val="24"/>
          <w:szCs w:val="24"/>
          <w:lang w:val="es"/>
        </w:rPr>
        <w:t xml:space="preserve"> </w:t>
      </w:r>
      <w:r w:rsidRPr="00C07123">
        <w:rPr>
          <w:rFonts w:asciiTheme="minorHAnsi" w:hAnsiTheme="minorHAnsi" w:cstheme="minorHAnsi"/>
          <w:sz w:val="24"/>
          <w:szCs w:val="24"/>
          <w:lang w:val="es"/>
        </w:rPr>
        <w:t xml:space="preserve">Para averiguar cómo solicitar </w:t>
      </w:r>
      <w:r w:rsidRPr="00C07123">
        <w:rPr>
          <w:rFonts w:asciiTheme="minorHAnsi" w:hAnsiTheme="minorHAnsi" w:cstheme="minorHAnsi"/>
          <w:b/>
          <w:bCs/>
          <w:color w:val="A20000"/>
          <w:sz w:val="24"/>
          <w:szCs w:val="24"/>
          <w:lang w:val="es"/>
        </w:rPr>
        <w:t>[</w:t>
      </w:r>
      <w:proofErr w:type="spellStart"/>
      <w:r w:rsidRPr="00C07123">
        <w:rPr>
          <w:rFonts w:asciiTheme="minorHAnsi" w:hAnsiTheme="minorHAnsi" w:cstheme="minorHAnsi"/>
          <w:b/>
          <w:bCs/>
          <w:color w:val="A20000"/>
          <w:sz w:val="24"/>
          <w:szCs w:val="24"/>
          <w:lang w:val="es"/>
        </w:rPr>
        <w:t>State</w:t>
      </w:r>
      <w:proofErr w:type="spellEnd"/>
      <w:r w:rsidRPr="00C07123">
        <w:rPr>
          <w:rFonts w:asciiTheme="minorHAnsi" w:hAnsiTheme="minorHAnsi" w:cstheme="minorHAnsi"/>
          <w:b/>
          <w:bCs/>
          <w:color w:val="A20000"/>
          <w:sz w:val="24"/>
          <w:szCs w:val="24"/>
          <w:lang w:val="es"/>
        </w:rPr>
        <w:t xml:space="preserve"> SNAP]</w:t>
      </w:r>
      <w:r w:rsidRPr="00C07123">
        <w:rPr>
          <w:rFonts w:asciiTheme="minorHAnsi" w:hAnsiTheme="minorHAnsi" w:cstheme="minorHAnsi"/>
          <w:sz w:val="24"/>
          <w:szCs w:val="24"/>
          <w:lang w:val="es"/>
        </w:rPr>
        <w:t xml:space="preserve"> u </w:t>
      </w:r>
      <w:proofErr w:type="spellStart"/>
      <w:r w:rsidRPr="00C07123">
        <w:rPr>
          <w:rFonts w:asciiTheme="minorHAnsi" w:hAnsiTheme="minorHAnsi" w:cstheme="minorHAnsi"/>
          <w:sz w:val="24"/>
          <w:szCs w:val="24"/>
          <w:lang w:val="es"/>
        </w:rPr>
        <w:t>otr</w:t>
      </w:r>
      <w:proofErr w:type="spellEnd"/>
      <w:r w:rsidR="00E931CD">
        <w:rPr>
          <w:rFonts w:asciiTheme="minorHAnsi" w:hAnsiTheme="minorHAnsi" w:cstheme="minorHAnsi"/>
          <w:sz w:val="24"/>
          <w:szCs w:val="24"/>
          <w:lang w:val="es"/>
        </w:rPr>
        <w:t xml:space="preserve"> </w:t>
      </w:r>
      <w:r w:rsidR="00E931CD" w:rsidRPr="008A4C39">
        <w:rPr>
          <w:rFonts w:ascii="Arial" w:hAnsi="Arial" w:cs="Arial"/>
          <w:color w:val="1F1F1F"/>
          <w:sz w:val="20"/>
          <w:szCs w:val="20"/>
          <w:shd w:val="clear" w:color="auto" w:fill="FFFFFF"/>
        </w:rPr>
        <w:t>801-526-0950</w:t>
      </w:r>
      <w:r w:rsidR="00E931CD">
        <w:rPr>
          <w:rFonts w:ascii="Arial" w:hAnsi="Arial" w:cs="Arial"/>
          <w:color w:val="1F1F1F"/>
          <w:sz w:val="20"/>
          <w:szCs w:val="20"/>
          <w:shd w:val="clear" w:color="auto" w:fill="FFFFFF"/>
        </w:rPr>
        <w:t xml:space="preserve"> or toll </w:t>
      </w:r>
      <w:proofErr w:type="gramStart"/>
      <w:r w:rsidR="00E931CD">
        <w:rPr>
          <w:rFonts w:ascii="Arial" w:hAnsi="Arial" w:cs="Arial"/>
          <w:color w:val="1F1F1F"/>
          <w:sz w:val="20"/>
          <w:szCs w:val="20"/>
          <w:shd w:val="clear" w:color="auto" w:fill="FFFFFF"/>
        </w:rPr>
        <w:t xml:space="preserve">free </w:t>
      </w:r>
      <w:r w:rsidR="00E931CD">
        <w:rPr>
          <w:rFonts w:ascii="Arial" w:hAnsi="Arial" w:cs="Arial"/>
          <w:color w:val="1F1F1F"/>
          <w:sz w:val="20"/>
          <w:szCs w:val="20"/>
          <w:shd w:val="clear" w:color="auto" w:fill="FFFFFF"/>
        </w:rPr>
        <w:t xml:space="preserve"> </w:t>
      </w:r>
      <w:proofErr w:type="spellStart"/>
      <w:r w:rsidRPr="00C07123">
        <w:rPr>
          <w:rFonts w:asciiTheme="minorHAnsi" w:hAnsiTheme="minorHAnsi" w:cstheme="minorHAnsi"/>
          <w:sz w:val="24"/>
          <w:szCs w:val="24"/>
          <w:lang w:val="es"/>
        </w:rPr>
        <w:t>as</w:t>
      </w:r>
      <w:proofErr w:type="spellEnd"/>
      <w:proofErr w:type="gramEnd"/>
      <w:r w:rsidRPr="00C07123">
        <w:rPr>
          <w:rFonts w:asciiTheme="minorHAnsi" w:hAnsiTheme="minorHAnsi" w:cstheme="minorHAnsi"/>
          <w:sz w:val="24"/>
          <w:szCs w:val="24"/>
          <w:lang w:val="es"/>
        </w:rPr>
        <w:t xml:space="preserve"> prestaciones de ayuda, póngase en contacto con su oficina local de ayuda o llame al</w:t>
      </w:r>
      <w:r w:rsidR="00E931CD" w:rsidRPr="008A4C39">
        <w:rPr>
          <w:rFonts w:ascii="Arial" w:hAnsi="Arial" w:cs="Arial"/>
          <w:color w:val="001D35"/>
          <w:sz w:val="20"/>
          <w:szCs w:val="20"/>
          <w:shd w:val="clear" w:color="auto" w:fill="D3E3FD"/>
        </w:rPr>
        <w:t>1-866-435-7414</w:t>
      </w:r>
      <w:r w:rsidRPr="00C07123">
        <w:rPr>
          <w:rFonts w:asciiTheme="minorHAnsi" w:hAnsiTheme="minorHAnsi" w:cstheme="minorHAnsi"/>
          <w:sz w:val="24"/>
          <w:szCs w:val="24"/>
          <w:lang w:val="es"/>
        </w:rPr>
        <w:t xml:space="preserve"> </w:t>
      </w:r>
    </w:p>
    <w:p w14:paraId="4B062608" w14:textId="13B8C921" w:rsidR="00763F13" w:rsidRPr="00C07123" w:rsidRDefault="00763F13" w:rsidP="00763F13">
      <w:pPr>
        <w:rPr>
          <w:rStyle w:val="IntenseEmphasis"/>
          <w:rFonts w:asciiTheme="minorHAnsi" w:hAnsiTheme="minorHAnsi" w:cstheme="minorHAnsi"/>
          <w:sz w:val="24"/>
          <w:szCs w:val="24"/>
          <w:lang w:val="es-ES_tradnl"/>
        </w:rPr>
      </w:pPr>
      <w:r w:rsidRPr="00C07123">
        <w:rPr>
          <w:rFonts w:asciiTheme="minorHAnsi" w:hAnsiTheme="minorHAnsi" w:cstheme="minorHAnsi"/>
          <w:sz w:val="24"/>
          <w:szCs w:val="24"/>
          <w:lang w:val="es"/>
        </w:rPr>
        <w:t xml:space="preserve">Si tiene otras preguntas o necesita ayuda, llame al </w:t>
      </w:r>
      <w:r w:rsidR="00E931CD">
        <w:rPr>
          <w:rStyle w:val="Strong"/>
          <w:rFonts w:asciiTheme="minorHAnsi" w:hAnsiTheme="minorHAnsi" w:cstheme="minorHAnsi"/>
          <w:color w:val="A20000"/>
          <w:sz w:val="24"/>
          <w:szCs w:val="24"/>
          <w:lang w:val="es"/>
        </w:rPr>
        <w:t>435-315-2080</w:t>
      </w:r>
    </w:p>
    <w:p w14:paraId="45EDE4A3" w14:textId="77777777" w:rsidR="00233D7B" w:rsidRPr="00C07123" w:rsidRDefault="00763F13" w:rsidP="00763F13">
      <w:pPr>
        <w:rPr>
          <w:rFonts w:asciiTheme="minorHAnsi" w:hAnsiTheme="minorHAnsi" w:cstheme="minorHAnsi"/>
          <w:sz w:val="24"/>
          <w:szCs w:val="24"/>
        </w:rPr>
      </w:pPr>
      <w:r w:rsidRPr="00C07123">
        <w:rPr>
          <w:rFonts w:asciiTheme="minorHAnsi" w:hAnsiTheme="minorHAnsi" w:cstheme="minorHAnsi"/>
          <w:sz w:val="24"/>
          <w:szCs w:val="24"/>
          <w:lang w:val="es"/>
        </w:rPr>
        <w:t xml:space="preserve">Atentamente, </w:t>
      </w:r>
    </w:p>
    <w:p w14:paraId="526911FD" w14:textId="1910539B" w:rsidR="00C11274" w:rsidRPr="00C07123" w:rsidRDefault="00E931CD" w:rsidP="00F2738B">
      <w:pPr>
        <w:rPr>
          <w:rFonts w:asciiTheme="minorHAnsi" w:hAnsiTheme="minorHAnsi" w:cstheme="minorHAnsi"/>
          <w:color w:val="A20000"/>
          <w:sz w:val="24"/>
          <w:szCs w:val="24"/>
        </w:rPr>
      </w:pPr>
      <w:proofErr w:type="spellStart"/>
      <w:r>
        <w:rPr>
          <w:rStyle w:val="Strong"/>
          <w:rFonts w:asciiTheme="minorHAnsi" w:hAnsiTheme="minorHAnsi" w:cstheme="minorHAnsi"/>
          <w:color w:val="A20000"/>
          <w:sz w:val="24"/>
          <w:szCs w:val="24"/>
          <w:lang w:val="es"/>
        </w:rPr>
        <w:t>Bonneville</w:t>
      </w:r>
      <w:proofErr w:type="spellEnd"/>
      <w:r>
        <w:rPr>
          <w:rStyle w:val="Strong"/>
          <w:rFonts w:asciiTheme="minorHAnsi" w:hAnsiTheme="minorHAnsi" w:cstheme="minorHAnsi"/>
          <w:color w:val="A20000"/>
          <w:sz w:val="24"/>
          <w:szCs w:val="24"/>
          <w:lang w:val="es"/>
        </w:rPr>
        <w:t xml:space="preserve"> </w:t>
      </w:r>
      <w:proofErr w:type="spellStart"/>
      <w:r>
        <w:rPr>
          <w:rStyle w:val="Strong"/>
          <w:rFonts w:asciiTheme="minorHAnsi" w:hAnsiTheme="minorHAnsi" w:cstheme="minorHAnsi"/>
          <w:color w:val="A20000"/>
          <w:sz w:val="24"/>
          <w:szCs w:val="24"/>
          <w:lang w:val="es"/>
        </w:rPr>
        <w:t>Academy</w:t>
      </w:r>
      <w:proofErr w:type="spellEnd"/>
      <w:r>
        <w:rPr>
          <w:rStyle w:val="Strong"/>
          <w:rFonts w:asciiTheme="minorHAnsi" w:hAnsiTheme="minorHAnsi" w:cstheme="minorHAnsi"/>
          <w:color w:val="A20000"/>
          <w:sz w:val="24"/>
          <w:szCs w:val="24"/>
          <w:lang w:val="es"/>
        </w:rPr>
        <w:t xml:space="preserve"> </w:t>
      </w:r>
      <w:proofErr w:type="spellStart"/>
      <w:r>
        <w:rPr>
          <w:rStyle w:val="Strong"/>
          <w:rFonts w:asciiTheme="minorHAnsi" w:hAnsiTheme="minorHAnsi" w:cstheme="minorHAnsi"/>
          <w:color w:val="A20000"/>
          <w:sz w:val="24"/>
          <w:szCs w:val="24"/>
          <w:lang w:val="es"/>
        </w:rPr>
        <w:t>Child</w:t>
      </w:r>
      <w:proofErr w:type="spellEnd"/>
      <w:r>
        <w:rPr>
          <w:rStyle w:val="Strong"/>
          <w:rFonts w:asciiTheme="minorHAnsi" w:hAnsiTheme="minorHAnsi" w:cstheme="minorHAnsi"/>
          <w:color w:val="A20000"/>
          <w:sz w:val="24"/>
          <w:szCs w:val="24"/>
          <w:lang w:val="es"/>
        </w:rPr>
        <w:t xml:space="preserve"> </w:t>
      </w:r>
      <w:proofErr w:type="spellStart"/>
      <w:r>
        <w:rPr>
          <w:rStyle w:val="Strong"/>
          <w:rFonts w:asciiTheme="minorHAnsi" w:hAnsiTheme="minorHAnsi" w:cstheme="minorHAnsi"/>
          <w:color w:val="A20000"/>
          <w:sz w:val="24"/>
          <w:szCs w:val="24"/>
          <w:lang w:val="es"/>
        </w:rPr>
        <w:t>Nutrition</w:t>
      </w:r>
      <w:proofErr w:type="spellEnd"/>
      <w:r>
        <w:rPr>
          <w:rStyle w:val="Strong"/>
          <w:rFonts w:asciiTheme="minorHAnsi" w:hAnsiTheme="minorHAnsi" w:cstheme="minorHAnsi"/>
          <w:color w:val="A20000"/>
          <w:sz w:val="24"/>
          <w:szCs w:val="24"/>
          <w:lang w:val="es"/>
        </w:rPr>
        <w:t xml:space="preserve"> </w:t>
      </w:r>
      <w:proofErr w:type="spellStart"/>
      <w:r>
        <w:rPr>
          <w:rStyle w:val="Strong"/>
          <w:rFonts w:asciiTheme="minorHAnsi" w:hAnsiTheme="minorHAnsi" w:cstheme="minorHAnsi"/>
          <w:color w:val="A20000"/>
          <w:sz w:val="24"/>
          <w:szCs w:val="24"/>
          <w:lang w:val="es"/>
        </w:rPr>
        <w:t>Department</w:t>
      </w:r>
      <w:proofErr w:type="spellEnd"/>
      <w:r>
        <w:rPr>
          <w:rStyle w:val="Strong"/>
          <w:rFonts w:asciiTheme="minorHAnsi" w:hAnsiTheme="minorHAnsi" w:cstheme="minorHAnsi"/>
          <w:color w:val="A20000"/>
          <w:sz w:val="24"/>
          <w:szCs w:val="24"/>
          <w:lang w:val="es"/>
        </w:rPr>
        <w:t xml:space="preserve"> </w:t>
      </w:r>
      <w:bookmarkStart w:id="0" w:name="_GoBack"/>
      <w:bookmarkEnd w:id="0"/>
    </w:p>
    <w:sectPr w:rsidR="00C11274" w:rsidRPr="00C07123" w:rsidSect="00C0712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97AAA" w14:textId="77777777" w:rsidR="00B870D9" w:rsidRDefault="00B870D9" w:rsidP="00822CE2">
      <w:pPr>
        <w:spacing w:after="0" w:line="240" w:lineRule="auto"/>
      </w:pPr>
      <w:r>
        <w:separator/>
      </w:r>
    </w:p>
  </w:endnote>
  <w:endnote w:type="continuationSeparator" w:id="0">
    <w:p w14:paraId="775E4EC6" w14:textId="77777777" w:rsidR="00B870D9" w:rsidRDefault="00B870D9" w:rsidP="0082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0DB77" w14:textId="484A898E" w:rsidR="6AC5C7EA" w:rsidRPr="006524B6" w:rsidRDefault="00C36C23" w:rsidP="6AC5C7EA">
    <w:pPr>
      <w:pStyle w:val="Footer"/>
      <w:rPr>
        <w:sz w:val="20"/>
        <w:szCs w:val="20"/>
      </w:rPr>
    </w:pPr>
    <w:r w:rsidRPr="006524B6">
      <w:rPr>
        <w:rFonts w:asciiTheme="minorHAnsi" w:hAnsiTheme="minorHAnsi" w:cstheme="minorBidi"/>
        <w:sz w:val="20"/>
        <w:szCs w:val="20"/>
      </w:rPr>
      <w:t>USDA FNA Template SP34-2016a1</w:t>
    </w:r>
    <w:r w:rsidRPr="006524B6">
      <w:rPr>
        <w:rFonts w:asciiTheme="minorHAnsi" w:hAnsiTheme="minorHAnsi" w:cstheme="minorBidi"/>
        <w:sz w:val="20"/>
        <w:szCs w:val="20"/>
      </w:rPr>
      <w:ptab w:relativeTo="margin" w:alignment="center" w:leader="none"/>
    </w:r>
    <w:r w:rsidRPr="006524B6">
      <w:rPr>
        <w:rFonts w:asciiTheme="minorHAnsi" w:hAnsiTheme="minorHAnsi" w:cstheme="minorBidi"/>
        <w:sz w:val="20"/>
        <w:szCs w:val="20"/>
      </w:rPr>
      <w:ptab w:relativeTo="margin" w:alignment="right" w:leader="none"/>
    </w:r>
    <w:r w:rsidRPr="006524B6">
      <w:rPr>
        <w:rFonts w:asciiTheme="minorHAnsi" w:hAnsiTheme="minorHAnsi" w:cstheme="minorBidi"/>
        <w:sz w:val="20"/>
        <w:szCs w:val="20"/>
      </w:rPr>
      <w:t>Revised: June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1BCB1" w14:textId="77777777" w:rsidR="00B870D9" w:rsidRDefault="00B870D9" w:rsidP="00822CE2">
      <w:pPr>
        <w:spacing w:after="0" w:line="240" w:lineRule="auto"/>
      </w:pPr>
      <w:r>
        <w:separator/>
      </w:r>
    </w:p>
  </w:footnote>
  <w:footnote w:type="continuationSeparator" w:id="0">
    <w:p w14:paraId="0E5EDA12" w14:textId="77777777" w:rsidR="00B870D9" w:rsidRDefault="00B870D9" w:rsidP="00822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120"/>
      <w:gridCol w:w="3120"/>
      <w:gridCol w:w="3120"/>
    </w:tblGrid>
    <w:tr w:rsidR="6AC5C7EA" w14:paraId="7A03CDB2" w14:textId="77777777" w:rsidTr="6AC5C7EA">
      <w:trPr>
        <w:trHeight w:val="300"/>
      </w:trPr>
      <w:tc>
        <w:tcPr>
          <w:tcW w:w="3600" w:type="dxa"/>
        </w:tcPr>
        <w:p w14:paraId="34642B14" w14:textId="07707596" w:rsidR="6AC5C7EA" w:rsidRDefault="6AC5C7EA" w:rsidP="6AC5C7EA">
          <w:pPr>
            <w:pStyle w:val="Header"/>
            <w:ind w:left="-115"/>
          </w:pPr>
        </w:p>
      </w:tc>
      <w:tc>
        <w:tcPr>
          <w:tcW w:w="3600" w:type="dxa"/>
        </w:tcPr>
        <w:p w14:paraId="717B94E2" w14:textId="52E58AFA" w:rsidR="6AC5C7EA" w:rsidRDefault="6AC5C7EA" w:rsidP="6AC5C7EA">
          <w:pPr>
            <w:pStyle w:val="Header"/>
            <w:jc w:val="center"/>
          </w:pPr>
        </w:p>
      </w:tc>
      <w:tc>
        <w:tcPr>
          <w:tcW w:w="3600" w:type="dxa"/>
        </w:tcPr>
        <w:p w14:paraId="4662ACFB" w14:textId="73CABE9A" w:rsidR="6AC5C7EA" w:rsidRDefault="6AC5C7EA" w:rsidP="6AC5C7EA">
          <w:pPr>
            <w:pStyle w:val="Header"/>
            <w:ind w:right="-115"/>
            <w:jc w:val="right"/>
          </w:pPr>
        </w:p>
      </w:tc>
    </w:tr>
  </w:tbl>
  <w:p w14:paraId="2DDEA59B" w14:textId="5DB42520" w:rsidR="6AC5C7EA" w:rsidRDefault="6AC5C7EA" w:rsidP="6AC5C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F13"/>
    <w:rsid w:val="00007AC0"/>
    <w:rsid w:val="000256E0"/>
    <w:rsid w:val="0005161B"/>
    <w:rsid w:val="00067DAF"/>
    <w:rsid w:val="000755D2"/>
    <w:rsid w:val="000858FE"/>
    <w:rsid w:val="00086772"/>
    <w:rsid w:val="00092C45"/>
    <w:rsid w:val="000B0151"/>
    <w:rsid w:val="000C0DB1"/>
    <w:rsid w:val="000C54EB"/>
    <w:rsid w:val="000F1CE1"/>
    <w:rsid w:val="00102EAD"/>
    <w:rsid w:val="00106D59"/>
    <w:rsid w:val="001139B1"/>
    <w:rsid w:val="001B14B9"/>
    <w:rsid w:val="001C24A5"/>
    <w:rsid w:val="001D140C"/>
    <w:rsid w:val="00204D02"/>
    <w:rsid w:val="00215AD8"/>
    <w:rsid w:val="00233D7B"/>
    <w:rsid w:val="002671A5"/>
    <w:rsid w:val="00286669"/>
    <w:rsid w:val="002E1AE9"/>
    <w:rsid w:val="00336F27"/>
    <w:rsid w:val="003578D9"/>
    <w:rsid w:val="003819D8"/>
    <w:rsid w:val="003B2921"/>
    <w:rsid w:val="003E7B1C"/>
    <w:rsid w:val="004374D4"/>
    <w:rsid w:val="004714EE"/>
    <w:rsid w:val="004726C1"/>
    <w:rsid w:val="0048595A"/>
    <w:rsid w:val="004A493D"/>
    <w:rsid w:val="004A6651"/>
    <w:rsid w:val="004D5C86"/>
    <w:rsid w:val="00532B5B"/>
    <w:rsid w:val="005A1186"/>
    <w:rsid w:val="005A77A3"/>
    <w:rsid w:val="006524B6"/>
    <w:rsid w:val="00653E83"/>
    <w:rsid w:val="006646A4"/>
    <w:rsid w:val="00695AAF"/>
    <w:rsid w:val="006B7350"/>
    <w:rsid w:val="006C130D"/>
    <w:rsid w:val="006F5234"/>
    <w:rsid w:val="0071760F"/>
    <w:rsid w:val="00763F13"/>
    <w:rsid w:val="00775A8F"/>
    <w:rsid w:val="007C1124"/>
    <w:rsid w:val="007D3956"/>
    <w:rsid w:val="007F6528"/>
    <w:rsid w:val="00822CE2"/>
    <w:rsid w:val="008467E8"/>
    <w:rsid w:val="008B489E"/>
    <w:rsid w:val="008B5FE7"/>
    <w:rsid w:val="008C3871"/>
    <w:rsid w:val="0091366C"/>
    <w:rsid w:val="00946FDA"/>
    <w:rsid w:val="00964E1D"/>
    <w:rsid w:val="00964FFD"/>
    <w:rsid w:val="009A7794"/>
    <w:rsid w:val="009B3587"/>
    <w:rsid w:val="009E1128"/>
    <w:rsid w:val="009E1264"/>
    <w:rsid w:val="009F50C4"/>
    <w:rsid w:val="00A03907"/>
    <w:rsid w:val="00A82DF6"/>
    <w:rsid w:val="00AA0210"/>
    <w:rsid w:val="00AD1221"/>
    <w:rsid w:val="00AF12C4"/>
    <w:rsid w:val="00B07E98"/>
    <w:rsid w:val="00B17C8C"/>
    <w:rsid w:val="00B254CE"/>
    <w:rsid w:val="00B27F94"/>
    <w:rsid w:val="00B375D8"/>
    <w:rsid w:val="00B52E59"/>
    <w:rsid w:val="00B82D9F"/>
    <w:rsid w:val="00B8393C"/>
    <w:rsid w:val="00B841EC"/>
    <w:rsid w:val="00B870D9"/>
    <w:rsid w:val="00BA00AC"/>
    <w:rsid w:val="00BD649B"/>
    <w:rsid w:val="00BE4E26"/>
    <w:rsid w:val="00BF3F92"/>
    <w:rsid w:val="00C07123"/>
    <w:rsid w:val="00C11274"/>
    <w:rsid w:val="00C35703"/>
    <w:rsid w:val="00C36C23"/>
    <w:rsid w:val="00C722B7"/>
    <w:rsid w:val="00C92587"/>
    <w:rsid w:val="00C933DB"/>
    <w:rsid w:val="00CF6CA6"/>
    <w:rsid w:val="00D03765"/>
    <w:rsid w:val="00D43E4A"/>
    <w:rsid w:val="00D45A4F"/>
    <w:rsid w:val="00D55C4D"/>
    <w:rsid w:val="00D873C0"/>
    <w:rsid w:val="00DC5656"/>
    <w:rsid w:val="00DE1CF2"/>
    <w:rsid w:val="00DE435A"/>
    <w:rsid w:val="00E0719C"/>
    <w:rsid w:val="00E302F8"/>
    <w:rsid w:val="00E7630F"/>
    <w:rsid w:val="00E931CD"/>
    <w:rsid w:val="00ED533E"/>
    <w:rsid w:val="00EF5E44"/>
    <w:rsid w:val="00F07C76"/>
    <w:rsid w:val="00F2738B"/>
    <w:rsid w:val="00F43CC7"/>
    <w:rsid w:val="00FC01FD"/>
    <w:rsid w:val="00FD1B7F"/>
    <w:rsid w:val="1B97F251"/>
    <w:rsid w:val="33A9B653"/>
    <w:rsid w:val="4D6C27CA"/>
    <w:rsid w:val="6AC5C7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E1418"/>
  <w15:docId w15:val="{40146174-D9DB-4274-AE14-96DB503B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F13"/>
    <w:pPr>
      <w:spacing w:line="252" w:lineRule="auto"/>
    </w:pPr>
    <w:rPr>
      <w:rFonts w:ascii="Cambria" w:eastAsia="Times New Roman"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CE2"/>
    <w:rPr>
      <w:rFonts w:ascii="Cambria" w:eastAsia="Times New Roman" w:hAnsi="Cambria" w:cs="Times New Roman"/>
      <w:lang w:bidi="en-US"/>
    </w:rPr>
  </w:style>
  <w:style w:type="paragraph" w:styleId="Footer">
    <w:name w:val="footer"/>
    <w:basedOn w:val="Normal"/>
    <w:link w:val="FooterChar"/>
    <w:uiPriority w:val="99"/>
    <w:unhideWhenUsed/>
    <w:rsid w:val="0082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CE2"/>
    <w:rPr>
      <w:rFonts w:ascii="Cambria" w:eastAsia="Times New Roman" w:hAnsi="Cambria"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 w:id="136617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bonnevilleacademy.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onnevilleacademy.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anda.pitt@bonnevilleacademy.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fo@bonnevilleacademy.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D569D2EDEF3346B95B2D6A746D3176" ma:contentTypeVersion="22" ma:contentTypeDescription="Create a new document." ma:contentTypeScope="" ma:versionID="dfd378da0e76d719f4f49afd3d6c0d9c">
  <xsd:schema xmlns:xsd="http://www.w3.org/2001/XMLSchema" xmlns:xs="http://www.w3.org/2001/XMLSchema" xmlns:p="http://schemas.microsoft.com/office/2006/metadata/properties" xmlns:ns1="http://schemas.microsoft.com/sharepoint/v3" xmlns:ns2="9e4cabb6-9fe9-42bc-b1ae-c7adb594831f" xmlns:ns3="1c5bf202-a4ba-4ab3-960e-9dcd79c87b16" targetNamespace="http://schemas.microsoft.com/office/2006/metadata/properties" ma:root="true" ma:fieldsID="d2e7786ba393a5ae7ecb1e3e07195197" ns1:_="" ns2:_="" ns3:_="">
    <xsd:import namespace="http://schemas.microsoft.com/sharepoint/v3"/>
    <xsd:import namespace="9e4cabb6-9fe9-42bc-b1ae-c7adb594831f"/>
    <xsd:import namespace="1c5bf202-a4ba-4ab3-960e-9dcd79c87b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cabb6-9fe9-42bc-b1ae-c7adb5948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e55ebf-ce39-421f-9c67-0763495493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5bf202-a4ba-4ab3-960e-9dcd79c87b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b0c75d-b296-44dd-83a8-2034f6125776}" ma:internalName="TaxCatchAll" ma:showField="CatchAllData" ma:web="1c5bf202-a4ba-4ab3-960e-9dcd79c87b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ip_UnifiedCompliancePolicyUIAction xmlns="http://schemas.microsoft.com/sharepoint/v3" xsi:nil="true"/>
    <TaxCatchAll xmlns="1c5bf202-a4ba-4ab3-960e-9dcd79c87b16" xsi:nil="true"/>
    <_ip_UnifiedCompliancePolicyProperties xmlns="http://schemas.microsoft.com/sharepoint/v3" xsi:nil="true"/>
    <lcf76f155ced4ddcb4097134ff3c332f xmlns="9e4cabb6-9fe9-42bc-b1ae-c7adb59483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C06978-218C-4D04-8AB3-4BBE01940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4cabb6-9fe9-42bc-b1ae-c7adb594831f"/>
    <ds:schemaRef ds:uri="1c5bf202-a4ba-4ab3-960e-9dcd79c87b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3.xml><?xml version="1.0" encoding="utf-8"?>
<ds:datastoreItem xmlns:ds="http://schemas.openxmlformats.org/officeDocument/2006/customXml" ds:itemID="{918927A3-C61A-4923-85F2-2791114B1B73}">
  <ds:schemaRefs>
    <ds:schemaRef ds:uri="http://schemas.microsoft.com/office/2006/metadata/properties"/>
    <ds:schemaRef ds:uri="http://schemas.microsoft.com/sharepoint/v3"/>
    <ds:schemaRef ds:uri="1c5bf202-a4ba-4ab3-960e-9dcd79c87b16"/>
    <ds:schemaRef ds:uri="9e4cabb6-9fe9-42bc-b1ae-c7adb594831f"/>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1162</Words>
  <Characters>6626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SP 33-2015a2: Prototype Parent Letter</vt:lpstr>
    </vt:vector>
  </TitlesOfParts>
  <Company>USDA-FNS</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Prototype Parent Letter</dc:title>
  <dc:creator>Windows User</dc:creator>
  <cp:lastModifiedBy>Amanda Pitt</cp:lastModifiedBy>
  <cp:revision>2</cp:revision>
  <cp:lastPrinted>2016-04-07T14:03:00Z</cp:lastPrinted>
  <dcterms:created xsi:type="dcterms:W3CDTF">2026-07-07T01:26:00Z</dcterms:created>
  <dcterms:modified xsi:type="dcterms:W3CDTF">2026-07-07T01:26:00Z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0x01010071D569D2EDEF3346B95B2D6A746D3176</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ediaServiceImageTags">
    <vt:lpwstr/>
  </property>
</Properties>
</file>