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4D43" w:rsidRPr="00761BD6" w:rsidRDefault="009F12E6" w:rsidP="00E84D43">
      <w:pPr>
        <w:spacing w:after="0"/>
        <w:rPr>
          <w:rFonts w:ascii="Garamond" w:hAnsi="Garamond" w:cs="Times New Roman"/>
          <w:b/>
          <w:sz w:val="28"/>
          <w:szCs w:val="28"/>
        </w:rPr>
      </w:pPr>
      <w:r>
        <w:rPr>
          <w:rFonts w:asciiTheme="majorHAnsi" w:eastAsia="Times New Roman" w:hAnsiTheme="majorHAnsi" w:cs="Times New Roman"/>
          <w:b/>
          <w:noProof/>
          <w:color w:val="000000"/>
        </w:rPr>
        <w:drawing>
          <wp:anchor distT="0" distB="0" distL="114300" distR="114300" simplePos="0" relativeHeight="251660288" behindDoc="0" locked="0" layoutInCell="1" allowOverlap="1" wp14:anchorId="0021298C" wp14:editId="134398CF">
            <wp:simplePos x="0" y="0"/>
            <wp:positionH relativeFrom="column">
              <wp:posOffset>2411730</wp:posOffset>
            </wp:positionH>
            <wp:positionV relativeFrom="paragraph">
              <wp:posOffset>-561975</wp:posOffset>
            </wp:positionV>
            <wp:extent cx="1055370" cy="990600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d seal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537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84D43" w:rsidRDefault="00E84D43" w:rsidP="00E84D4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</w:rPr>
      </w:pPr>
    </w:p>
    <w:p w:rsidR="00AA5908" w:rsidRDefault="00AA5908" w:rsidP="00E84D43">
      <w:pPr>
        <w:spacing w:after="0" w:line="360" w:lineRule="auto"/>
        <w:jc w:val="center"/>
        <w:rPr>
          <w:rFonts w:asciiTheme="majorHAnsi" w:eastAsia="Times New Roman" w:hAnsiTheme="majorHAnsi" w:cs="Times New Roman"/>
          <w:b/>
          <w:bCs/>
          <w:color w:val="000000"/>
          <w:sz w:val="30"/>
          <w:szCs w:val="30"/>
        </w:rPr>
      </w:pPr>
    </w:p>
    <w:p w:rsidR="00AA5908" w:rsidRDefault="00AA5908" w:rsidP="00E84D43">
      <w:pPr>
        <w:spacing w:after="0" w:line="360" w:lineRule="auto"/>
        <w:jc w:val="center"/>
        <w:rPr>
          <w:rFonts w:asciiTheme="majorHAnsi" w:eastAsia="Times New Roman" w:hAnsiTheme="majorHAnsi" w:cs="Times New Roman"/>
          <w:b/>
          <w:bCs/>
          <w:color w:val="000000"/>
          <w:sz w:val="30"/>
          <w:szCs w:val="30"/>
        </w:rPr>
      </w:pPr>
    </w:p>
    <w:p w:rsidR="00E84D43" w:rsidRDefault="00E84D43" w:rsidP="00E84D43">
      <w:pPr>
        <w:spacing w:after="0" w:line="360" w:lineRule="auto"/>
        <w:jc w:val="center"/>
        <w:rPr>
          <w:rFonts w:asciiTheme="majorHAnsi" w:eastAsia="Times New Roman" w:hAnsiTheme="majorHAnsi" w:cs="Times New Roman"/>
          <w:b/>
          <w:bCs/>
          <w:color w:val="000000"/>
          <w:sz w:val="30"/>
          <w:szCs w:val="30"/>
        </w:rPr>
      </w:pPr>
      <w:r w:rsidRPr="00DC3B54">
        <w:rPr>
          <w:rFonts w:asciiTheme="majorHAnsi" w:eastAsia="Times New Roman" w:hAnsiTheme="majorHAnsi" w:cs="Times New Roman"/>
          <w:b/>
          <w:bCs/>
          <w:color w:val="000000"/>
          <w:sz w:val="30"/>
          <w:szCs w:val="30"/>
        </w:rPr>
        <w:t>Board Meeting Agenda</w:t>
      </w:r>
    </w:p>
    <w:p w:rsidR="00A435CB" w:rsidRPr="00DC3B54" w:rsidRDefault="00A435CB" w:rsidP="00E84D43">
      <w:pPr>
        <w:spacing w:after="0" w:line="360" w:lineRule="auto"/>
        <w:jc w:val="center"/>
        <w:rPr>
          <w:rFonts w:asciiTheme="majorHAnsi" w:eastAsia="Times New Roman" w:hAnsiTheme="majorHAnsi" w:cs="Times New Roman"/>
          <w:sz w:val="24"/>
          <w:szCs w:val="24"/>
        </w:rPr>
      </w:pPr>
    </w:p>
    <w:p w:rsidR="00E84D43" w:rsidRPr="000932EF" w:rsidRDefault="00E84D43" w:rsidP="00E84D43">
      <w:pPr>
        <w:spacing w:after="0" w:line="360" w:lineRule="auto"/>
        <w:rPr>
          <w:rFonts w:asciiTheme="majorHAnsi" w:eastAsia="Times New Roman" w:hAnsiTheme="majorHAnsi" w:cs="Times New Roman"/>
          <w:color w:val="000000"/>
        </w:rPr>
      </w:pPr>
      <w:r w:rsidRPr="005A7AAA">
        <w:rPr>
          <w:rFonts w:asciiTheme="majorHAnsi" w:eastAsia="Times New Roman" w:hAnsiTheme="majorHAnsi" w:cs="Times New Roman"/>
          <w:b/>
          <w:bCs/>
          <w:color w:val="000000"/>
        </w:rPr>
        <w:t>Date</w:t>
      </w:r>
      <w:r w:rsidRPr="005A7AAA">
        <w:rPr>
          <w:rFonts w:asciiTheme="majorHAnsi" w:eastAsia="Times New Roman" w:hAnsiTheme="majorHAnsi" w:cs="Times New Roman"/>
          <w:color w:val="000000"/>
        </w:rPr>
        <w:t xml:space="preserve">: </w:t>
      </w:r>
      <w:r>
        <w:rPr>
          <w:rFonts w:asciiTheme="majorHAnsi" w:eastAsia="Times New Roman" w:hAnsiTheme="majorHAnsi" w:cs="Times New Roman"/>
          <w:color w:val="000000"/>
        </w:rPr>
        <w:t xml:space="preserve"> </w:t>
      </w:r>
      <w:r w:rsidR="009A4F21">
        <w:rPr>
          <w:rFonts w:asciiTheme="majorHAnsi" w:eastAsia="Times New Roman" w:hAnsiTheme="majorHAnsi" w:cs="Times New Roman"/>
          <w:color w:val="000000"/>
        </w:rPr>
        <w:t>Wednesday,</w:t>
      </w:r>
      <w:r w:rsidR="002B5981">
        <w:rPr>
          <w:rFonts w:asciiTheme="majorHAnsi" w:eastAsia="Times New Roman" w:hAnsiTheme="majorHAnsi" w:cs="Times New Roman"/>
          <w:color w:val="000000"/>
        </w:rPr>
        <w:t xml:space="preserve"> January</w:t>
      </w:r>
      <w:r w:rsidR="003B6E70">
        <w:rPr>
          <w:rFonts w:asciiTheme="majorHAnsi" w:eastAsia="Times New Roman" w:hAnsiTheme="majorHAnsi" w:cs="Times New Roman"/>
          <w:color w:val="000000"/>
        </w:rPr>
        <w:t xml:space="preserve"> </w:t>
      </w:r>
      <w:r w:rsidR="002B5981">
        <w:rPr>
          <w:rFonts w:asciiTheme="majorHAnsi" w:eastAsia="Times New Roman" w:hAnsiTheme="majorHAnsi" w:cs="Times New Roman"/>
          <w:color w:val="000000"/>
        </w:rPr>
        <w:t>15</w:t>
      </w:r>
      <w:r w:rsidR="002E6959" w:rsidRPr="002E6959">
        <w:rPr>
          <w:rFonts w:asciiTheme="majorHAnsi" w:eastAsia="Times New Roman" w:hAnsiTheme="majorHAnsi" w:cs="Times New Roman"/>
          <w:color w:val="000000"/>
          <w:vertAlign w:val="superscript"/>
        </w:rPr>
        <w:t>th</w:t>
      </w:r>
      <w:r w:rsidR="000520DD">
        <w:rPr>
          <w:rFonts w:asciiTheme="majorHAnsi" w:eastAsia="Times New Roman" w:hAnsiTheme="majorHAnsi" w:cs="Times New Roman"/>
          <w:color w:val="000000"/>
        </w:rPr>
        <w:t>, 2020</w:t>
      </w:r>
    </w:p>
    <w:p w:rsidR="00E84D43" w:rsidRPr="005A7AAA" w:rsidRDefault="00E84D43" w:rsidP="00E84D43">
      <w:pPr>
        <w:spacing w:after="0" w:line="360" w:lineRule="auto"/>
        <w:rPr>
          <w:rFonts w:asciiTheme="majorHAnsi" w:eastAsia="Times New Roman" w:hAnsiTheme="majorHAnsi" w:cs="Times New Roman"/>
        </w:rPr>
      </w:pPr>
      <w:r w:rsidRPr="005A7AAA">
        <w:rPr>
          <w:rFonts w:asciiTheme="majorHAnsi" w:eastAsia="Times New Roman" w:hAnsiTheme="majorHAnsi" w:cs="Times New Roman"/>
          <w:b/>
          <w:bCs/>
          <w:color w:val="000000"/>
        </w:rPr>
        <w:t>Time</w:t>
      </w:r>
      <w:r w:rsidR="009B3BE8">
        <w:rPr>
          <w:rFonts w:asciiTheme="majorHAnsi" w:eastAsia="Times New Roman" w:hAnsiTheme="majorHAnsi" w:cs="Times New Roman"/>
          <w:color w:val="000000"/>
        </w:rPr>
        <w:t>: 7:00</w:t>
      </w:r>
      <w:r>
        <w:rPr>
          <w:rFonts w:asciiTheme="majorHAnsi" w:eastAsia="Times New Roman" w:hAnsiTheme="majorHAnsi" w:cs="Times New Roman"/>
          <w:color w:val="000000"/>
        </w:rPr>
        <w:t xml:space="preserve"> </w:t>
      </w:r>
      <w:r w:rsidRPr="005A7AAA">
        <w:rPr>
          <w:rFonts w:asciiTheme="majorHAnsi" w:eastAsia="Times New Roman" w:hAnsiTheme="majorHAnsi" w:cs="Times New Roman"/>
          <w:color w:val="000000"/>
        </w:rPr>
        <w:t>pm</w:t>
      </w:r>
      <w:r w:rsidR="00441D94">
        <w:rPr>
          <w:rFonts w:asciiTheme="majorHAnsi" w:eastAsia="Times New Roman" w:hAnsiTheme="majorHAnsi" w:cs="Times New Roman"/>
          <w:color w:val="000000"/>
        </w:rPr>
        <w:tab/>
      </w:r>
    </w:p>
    <w:p w:rsidR="00E84D43" w:rsidRPr="005A7AAA" w:rsidRDefault="00E84D43" w:rsidP="00E84D43">
      <w:pPr>
        <w:spacing w:after="0" w:line="360" w:lineRule="auto"/>
        <w:rPr>
          <w:rFonts w:asciiTheme="majorHAnsi" w:eastAsia="Times New Roman" w:hAnsiTheme="majorHAnsi" w:cs="Times New Roman"/>
        </w:rPr>
      </w:pPr>
      <w:r w:rsidRPr="005A7AAA">
        <w:rPr>
          <w:rFonts w:asciiTheme="majorHAnsi" w:eastAsia="Times New Roman" w:hAnsiTheme="majorHAnsi" w:cs="Times New Roman"/>
          <w:b/>
          <w:bCs/>
          <w:color w:val="000000"/>
        </w:rPr>
        <w:t>Location:</w:t>
      </w:r>
      <w:r w:rsidRPr="005A7AAA">
        <w:rPr>
          <w:rFonts w:asciiTheme="majorHAnsi" w:eastAsia="Times New Roman" w:hAnsiTheme="majorHAnsi" w:cs="Times New Roman"/>
          <w:color w:val="000000"/>
        </w:rPr>
        <w:t xml:space="preserve"> Renaissance Acad</w:t>
      </w:r>
      <w:r>
        <w:rPr>
          <w:rFonts w:asciiTheme="majorHAnsi" w:eastAsia="Times New Roman" w:hAnsiTheme="majorHAnsi" w:cs="Times New Roman"/>
          <w:color w:val="000000"/>
        </w:rPr>
        <w:t>emy;</w:t>
      </w:r>
      <w:r w:rsidR="00F01B94">
        <w:rPr>
          <w:rFonts w:asciiTheme="majorHAnsi" w:eastAsia="Times New Roman" w:hAnsiTheme="majorHAnsi" w:cs="Times New Roman"/>
          <w:color w:val="000000"/>
        </w:rPr>
        <w:t xml:space="preserve"> 3435 North 1120 East, Lehi, UT</w:t>
      </w:r>
      <w:r w:rsidRPr="005A7AAA">
        <w:rPr>
          <w:rFonts w:asciiTheme="majorHAnsi" w:eastAsia="Times New Roman" w:hAnsiTheme="majorHAnsi" w:cs="Times New Roman"/>
          <w:color w:val="000000"/>
        </w:rPr>
        <w:t>.  Public is welcome.</w:t>
      </w:r>
    </w:p>
    <w:p w:rsidR="00E84D43" w:rsidRPr="009A1306" w:rsidRDefault="009B3BE8" w:rsidP="00E84D43">
      <w:pPr>
        <w:pStyle w:val="ListParagraph"/>
        <w:numPr>
          <w:ilvl w:val="0"/>
          <w:numId w:val="1"/>
        </w:numPr>
        <w:spacing w:after="0" w:line="360" w:lineRule="auto"/>
        <w:rPr>
          <w:rFonts w:asciiTheme="majorHAnsi" w:eastAsia="Times New Roman" w:hAnsiTheme="majorHAnsi" w:cs="Times New Roman"/>
          <w:b/>
          <w:color w:val="000000"/>
        </w:rPr>
      </w:pPr>
      <w:r>
        <w:rPr>
          <w:rFonts w:asciiTheme="majorHAnsi" w:eastAsia="Times New Roman" w:hAnsiTheme="majorHAnsi" w:cs="Times New Roman"/>
          <w:b/>
          <w:color w:val="000000"/>
        </w:rPr>
        <w:t>Session Opens 7:00</w:t>
      </w:r>
      <w:bookmarkStart w:id="0" w:name="_GoBack"/>
      <w:bookmarkEnd w:id="0"/>
      <w:r w:rsidR="00E84D43" w:rsidRPr="005A7AAA">
        <w:rPr>
          <w:rFonts w:asciiTheme="majorHAnsi" w:eastAsia="Times New Roman" w:hAnsiTheme="majorHAnsi" w:cs="Times New Roman"/>
          <w:b/>
          <w:color w:val="000000"/>
        </w:rPr>
        <w:t>pm</w:t>
      </w:r>
      <w:r w:rsidR="00E84D43" w:rsidRPr="005A7AAA">
        <w:rPr>
          <w:rFonts w:asciiTheme="majorHAnsi" w:eastAsia="Times New Roman" w:hAnsiTheme="majorHAnsi" w:cs="Times New Roman"/>
          <w:color w:val="000000"/>
        </w:rPr>
        <w:t>*</w:t>
      </w:r>
    </w:p>
    <w:p w:rsidR="00E84D43" w:rsidRPr="009A1306" w:rsidRDefault="00E84D43" w:rsidP="00E84D43">
      <w:pPr>
        <w:pStyle w:val="ListParagraph"/>
        <w:numPr>
          <w:ilvl w:val="0"/>
          <w:numId w:val="1"/>
        </w:numPr>
        <w:spacing w:after="0" w:line="360" w:lineRule="auto"/>
        <w:rPr>
          <w:rFonts w:asciiTheme="majorHAnsi" w:eastAsia="Times New Roman" w:hAnsiTheme="majorHAnsi" w:cs="Times New Roman"/>
          <w:b/>
          <w:color w:val="000000"/>
        </w:rPr>
      </w:pPr>
      <w:r w:rsidRPr="009A1306">
        <w:rPr>
          <w:rFonts w:asciiTheme="majorHAnsi" w:eastAsia="Times New Roman" w:hAnsiTheme="majorHAnsi" w:cs="Times New Roman"/>
          <w:b/>
          <w:bCs/>
          <w:color w:val="000000"/>
        </w:rPr>
        <w:t xml:space="preserve">Welcome and Call to Order: </w:t>
      </w:r>
      <w:r w:rsidR="000F334E">
        <w:rPr>
          <w:rFonts w:asciiTheme="majorHAnsi" w:eastAsia="Times New Roman" w:hAnsiTheme="majorHAnsi" w:cs="Times New Roman"/>
          <w:color w:val="000000"/>
        </w:rPr>
        <w:t> Ryan Hunter</w:t>
      </w:r>
      <w:r w:rsidRPr="009A1306">
        <w:rPr>
          <w:rFonts w:asciiTheme="majorHAnsi" w:eastAsia="Times New Roman" w:hAnsiTheme="majorHAnsi" w:cs="Times New Roman"/>
          <w:color w:val="000000"/>
        </w:rPr>
        <w:t>, Board Chair</w:t>
      </w:r>
    </w:p>
    <w:p w:rsidR="00E84D43" w:rsidRPr="009A4F21" w:rsidRDefault="00E84D43" w:rsidP="00E84D43">
      <w:pPr>
        <w:pStyle w:val="ListParagraph"/>
        <w:numPr>
          <w:ilvl w:val="0"/>
          <w:numId w:val="1"/>
        </w:numPr>
        <w:spacing w:after="0" w:line="360" w:lineRule="auto"/>
        <w:rPr>
          <w:rFonts w:asciiTheme="majorHAnsi" w:eastAsia="Times New Roman" w:hAnsiTheme="majorHAnsi" w:cs="Times New Roman"/>
          <w:b/>
          <w:color w:val="000000"/>
        </w:rPr>
      </w:pPr>
      <w:r w:rsidRPr="009A1306">
        <w:rPr>
          <w:rFonts w:asciiTheme="majorHAnsi" w:eastAsia="Times New Roman" w:hAnsiTheme="majorHAnsi" w:cs="Times New Roman"/>
          <w:b/>
          <w:bCs/>
          <w:color w:val="000000"/>
        </w:rPr>
        <w:t>Roll call</w:t>
      </w:r>
    </w:p>
    <w:p w:rsidR="009A4F21" w:rsidRPr="009A1306" w:rsidRDefault="009A4F21" w:rsidP="00E84D43">
      <w:pPr>
        <w:pStyle w:val="ListParagraph"/>
        <w:numPr>
          <w:ilvl w:val="0"/>
          <w:numId w:val="1"/>
        </w:numPr>
        <w:spacing w:after="0" w:line="360" w:lineRule="auto"/>
        <w:rPr>
          <w:rFonts w:asciiTheme="majorHAnsi" w:eastAsia="Times New Roman" w:hAnsiTheme="majorHAnsi" w:cs="Times New Roman"/>
          <w:b/>
          <w:color w:val="000000"/>
        </w:rPr>
      </w:pPr>
      <w:r>
        <w:rPr>
          <w:rFonts w:asciiTheme="majorHAnsi" w:eastAsia="Times New Roman" w:hAnsiTheme="majorHAnsi" w:cs="Times New Roman"/>
          <w:b/>
          <w:bCs/>
          <w:color w:val="000000"/>
        </w:rPr>
        <w:t>Approval of Minutes</w:t>
      </w:r>
    </w:p>
    <w:p w:rsidR="00E84D43" w:rsidRPr="000F334E" w:rsidRDefault="00E84D43" w:rsidP="00E84D43">
      <w:pPr>
        <w:pStyle w:val="ListParagraph"/>
        <w:numPr>
          <w:ilvl w:val="0"/>
          <w:numId w:val="1"/>
        </w:numPr>
        <w:spacing w:after="0" w:line="360" w:lineRule="auto"/>
        <w:rPr>
          <w:rFonts w:asciiTheme="majorHAnsi" w:eastAsia="Times New Roman" w:hAnsiTheme="majorHAnsi" w:cs="Times New Roman"/>
          <w:b/>
          <w:color w:val="000000"/>
        </w:rPr>
      </w:pPr>
      <w:r w:rsidRPr="009A1306">
        <w:rPr>
          <w:rFonts w:asciiTheme="majorHAnsi" w:eastAsia="Times New Roman" w:hAnsiTheme="majorHAnsi" w:cs="Times New Roman"/>
          <w:b/>
          <w:bCs/>
          <w:color w:val="000000"/>
        </w:rPr>
        <w:t xml:space="preserve">Executive Director Update </w:t>
      </w:r>
    </w:p>
    <w:p w:rsidR="000F334E" w:rsidRDefault="002B5981" w:rsidP="000F334E">
      <w:pPr>
        <w:pStyle w:val="ListParagraph"/>
        <w:numPr>
          <w:ilvl w:val="1"/>
          <w:numId w:val="1"/>
        </w:numPr>
        <w:spacing w:after="0" w:line="360" w:lineRule="auto"/>
        <w:rPr>
          <w:rFonts w:asciiTheme="majorHAnsi" w:eastAsia="Times New Roman" w:hAnsiTheme="majorHAnsi" w:cs="Times New Roman"/>
          <w:b/>
          <w:color w:val="000000"/>
        </w:rPr>
      </w:pPr>
      <w:r>
        <w:rPr>
          <w:rFonts w:asciiTheme="majorHAnsi" w:eastAsia="Times New Roman" w:hAnsiTheme="majorHAnsi" w:cs="Times New Roman"/>
          <w:color w:val="000000"/>
        </w:rPr>
        <w:t>Board Calendar Report</w:t>
      </w:r>
    </w:p>
    <w:p w:rsidR="000F334E" w:rsidRDefault="000F334E" w:rsidP="000F334E">
      <w:pPr>
        <w:pStyle w:val="ListParagraph"/>
        <w:numPr>
          <w:ilvl w:val="1"/>
          <w:numId w:val="1"/>
        </w:numPr>
        <w:spacing w:after="0" w:line="360" w:lineRule="auto"/>
        <w:rPr>
          <w:rFonts w:asciiTheme="majorHAnsi" w:eastAsia="Times New Roman" w:hAnsiTheme="majorHAnsi" w:cs="Times New Roman"/>
          <w:b/>
          <w:color w:val="000000"/>
        </w:rPr>
      </w:pPr>
      <w:r>
        <w:rPr>
          <w:rFonts w:asciiTheme="majorHAnsi" w:eastAsia="Times New Roman" w:hAnsiTheme="majorHAnsi" w:cs="Times New Roman"/>
          <w:b/>
          <w:color w:val="000000"/>
        </w:rPr>
        <w:t xml:space="preserve"> </w:t>
      </w:r>
      <w:r w:rsidR="002B5981">
        <w:rPr>
          <w:rFonts w:asciiTheme="majorHAnsi" w:eastAsia="Times New Roman" w:hAnsiTheme="majorHAnsi" w:cs="Times New Roman"/>
          <w:color w:val="000000"/>
        </w:rPr>
        <w:t>Financial Report</w:t>
      </w:r>
    </w:p>
    <w:p w:rsidR="000F334E" w:rsidRDefault="0076318B" w:rsidP="000F334E">
      <w:pPr>
        <w:pStyle w:val="ListParagraph"/>
        <w:numPr>
          <w:ilvl w:val="1"/>
          <w:numId w:val="1"/>
        </w:numPr>
        <w:spacing w:after="0" w:line="360" w:lineRule="auto"/>
        <w:rPr>
          <w:rFonts w:asciiTheme="majorHAnsi" w:eastAsia="Times New Roman" w:hAnsiTheme="majorHAnsi" w:cs="Times New Roman"/>
          <w:b/>
          <w:color w:val="000000"/>
        </w:rPr>
      </w:pPr>
      <w:r>
        <w:rPr>
          <w:rFonts w:asciiTheme="majorHAnsi" w:eastAsia="Times New Roman" w:hAnsiTheme="majorHAnsi" w:cs="Times New Roman"/>
          <w:color w:val="000000"/>
        </w:rPr>
        <w:t>Discussion about USBE Audit</w:t>
      </w:r>
    </w:p>
    <w:p w:rsidR="000F334E" w:rsidRPr="003B6E70" w:rsidRDefault="002B5981" w:rsidP="000F334E">
      <w:pPr>
        <w:pStyle w:val="ListParagraph"/>
        <w:numPr>
          <w:ilvl w:val="1"/>
          <w:numId w:val="1"/>
        </w:numPr>
        <w:spacing w:after="0" w:line="360" w:lineRule="auto"/>
        <w:rPr>
          <w:rFonts w:asciiTheme="majorHAnsi" w:eastAsia="Times New Roman" w:hAnsiTheme="majorHAnsi" w:cs="Times New Roman"/>
          <w:b/>
          <w:color w:val="000000"/>
        </w:rPr>
      </w:pPr>
      <w:r>
        <w:rPr>
          <w:rFonts w:asciiTheme="majorHAnsi" w:eastAsia="Times New Roman" w:hAnsiTheme="majorHAnsi" w:cs="Times New Roman"/>
          <w:color w:val="000000"/>
        </w:rPr>
        <w:t>Review of Capital Project Plan</w:t>
      </w:r>
    </w:p>
    <w:p w:rsidR="003B6E70" w:rsidRPr="003B6E70" w:rsidRDefault="0076318B" w:rsidP="000F334E">
      <w:pPr>
        <w:pStyle w:val="ListParagraph"/>
        <w:numPr>
          <w:ilvl w:val="1"/>
          <w:numId w:val="1"/>
        </w:numPr>
        <w:spacing w:after="0" w:line="360" w:lineRule="auto"/>
        <w:rPr>
          <w:rFonts w:asciiTheme="majorHAnsi" w:eastAsia="Times New Roman" w:hAnsiTheme="majorHAnsi" w:cs="Times New Roman"/>
          <w:b/>
          <w:color w:val="000000"/>
        </w:rPr>
      </w:pPr>
      <w:r>
        <w:rPr>
          <w:rFonts w:asciiTheme="majorHAnsi" w:eastAsia="Times New Roman" w:hAnsiTheme="majorHAnsi" w:cs="Times New Roman"/>
          <w:color w:val="000000"/>
        </w:rPr>
        <w:t>School Goals</w:t>
      </w:r>
    </w:p>
    <w:p w:rsidR="003B6E70" w:rsidRPr="003B6E70" w:rsidRDefault="0076318B" w:rsidP="000F334E">
      <w:pPr>
        <w:pStyle w:val="ListParagraph"/>
        <w:numPr>
          <w:ilvl w:val="1"/>
          <w:numId w:val="1"/>
        </w:numPr>
        <w:spacing w:after="0" w:line="360" w:lineRule="auto"/>
        <w:rPr>
          <w:rFonts w:asciiTheme="majorHAnsi" w:eastAsia="Times New Roman" w:hAnsiTheme="majorHAnsi" w:cs="Times New Roman"/>
          <w:b/>
          <w:color w:val="000000"/>
        </w:rPr>
      </w:pPr>
      <w:r>
        <w:rPr>
          <w:rFonts w:asciiTheme="majorHAnsi" w:eastAsia="Times New Roman" w:hAnsiTheme="majorHAnsi" w:cs="Times New Roman"/>
          <w:color w:val="000000"/>
        </w:rPr>
        <w:t>Operational Update</w:t>
      </w:r>
    </w:p>
    <w:p w:rsidR="000F334E" w:rsidRDefault="000F334E" w:rsidP="000F334E">
      <w:pPr>
        <w:pStyle w:val="ListParagraph"/>
        <w:numPr>
          <w:ilvl w:val="0"/>
          <w:numId w:val="1"/>
        </w:numPr>
        <w:spacing w:after="0" w:line="360" w:lineRule="auto"/>
        <w:rPr>
          <w:rFonts w:asciiTheme="majorHAnsi" w:eastAsia="Times New Roman" w:hAnsiTheme="majorHAnsi" w:cs="Times New Roman"/>
          <w:b/>
          <w:color w:val="000000"/>
        </w:rPr>
      </w:pPr>
      <w:r>
        <w:rPr>
          <w:rFonts w:asciiTheme="majorHAnsi" w:eastAsia="Times New Roman" w:hAnsiTheme="majorHAnsi" w:cs="Times New Roman"/>
          <w:b/>
          <w:color w:val="000000"/>
        </w:rPr>
        <w:t>Items of Business</w:t>
      </w:r>
    </w:p>
    <w:p w:rsidR="000F334E" w:rsidRDefault="000F334E" w:rsidP="000F334E">
      <w:pPr>
        <w:pStyle w:val="ListParagraph"/>
        <w:numPr>
          <w:ilvl w:val="1"/>
          <w:numId w:val="1"/>
        </w:numPr>
        <w:spacing w:after="0" w:line="360" w:lineRule="auto"/>
        <w:rPr>
          <w:rFonts w:asciiTheme="majorHAnsi" w:eastAsia="Times New Roman" w:hAnsiTheme="majorHAnsi" w:cs="Times New Roman"/>
          <w:b/>
          <w:color w:val="000000"/>
        </w:rPr>
      </w:pPr>
      <w:r>
        <w:rPr>
          <w:rFonts w:asciiTheme="majorHAnsi" w:eastAsia="Times New Roman" w:hAnsiTheme="majorHAnsi" w:cs="Times New Roman"/>
          <w:b/>
          <w:color w:val="000000"/>
        </w:rPr>
        <w:t xml:space="preserve"> </w:t>
      </w:r>
      <w:r w:rsidR="002B5981">
        <w:rPr>
          <w:rFonts w:asciiTheme="majorHAnsi" w:eastAsia="Times New Roman" w:hAnsiTheme="majorHAnsi" w:cs="Times New Roman"/>
          <w:color w:val="000000"/>
        </w:rPr>
        <w:t>Voting on EARS selection definition</w:t>
      </w:r>
    </w:p>
    <w:p w:rsidR="000F334E" w:rsidRDefault="000F334E" w:rsidP="000F334E">
      <w:pPr>
        <w:pStyle w:val="ListParagraph"/>
        <w:numPr>
          <w:ilvl w:val="1"/>
          <w:numId w:val="1"/>
        </w:numPr>
        <w:spacing w:after="0" w:line="360" w:lineRule="auto"/>
        <w:rPr>
          <w:rFonts w:asciiTheme="majorHAnsi" w:eastAsia="Times New Roman" w:hAnsiTheme="majorHAnsi" w:cs="Times New Roman"/>
          <w:b/>
          <w:color w:val="000000"/>
        </w:rPr>
      </w:pPr>
      <w:r>
        <w:rPr>
          <w:rFonts w:asciiTheme="majorHAnsi" w:eastAsia="Times New Roman" w:hAnsiTheme="majorHAnsi" w:cs="Times New Roman"/>
          <w:b/>
          <w:color w:val="000000"/>
        </w:rPr>
        <w:t xml:space="preserve"> </w:t>
      </w:r>
      <w:r w:rsidR="002B5981">
        <w:rPr>
          <w:rFonts w:asciiTheme="majorHAnsi" w:eastAsia="Times New Roman" w:hAnsiTheme="majorHAnsi" w:cs="Times New Roman"/>
          <w:color w:val="000000"/>
        </w:rPr>
        <w:t xml:space="preserve">Calendar for 2020-21 school year </w:t>
      </w:r>
    </w:p>
    <w:p w:rsidR="000F334E" w:rsidRDefault="000F334E" w:rsidP="000F334E">
      <w:pPr>
        <w:pStyle w:val="ListParagraph"/>
        <w:numPr>
          <w:ilvl w:val="1"/>
          <w:numId w:val="1"/>
        </w:numPr>
        <w:spacing w:after="0" w:line="360" w:lineRule="auto"/>
        <w:rPr>
          <w:rFonts w:asciiTheme="majorHAnsi" w:eastAsia="Times New Roman" w:hAnsiTheme="majorHAnsi" w:cs="Times New Roman"/>
          <w:b/>
          <w:color w:val="000000"/>
        </w:rPr>
      </w:pPr>
      <w:r>
        <w:rPr>
          <w:rFonts w:asciiTheme="majorHAnsi" w:eastAsia="Times New Roman" w:hAnsiTheme="majorHAnsi" w:cs="Times New Roman"/>
          <w:b/>
          <w:color w:val="000000"/>
        </w:rPr>
        <w:t xml:space="preserve"> </w:t>
      </w:r>
    </w:p>
    <w:p w:rsidR="000F334E" w:rsidRPr="009A1306" w:rsidRDefault="000F334E" w:rsidP="000F334E">
      <w:pPr>
        <w:pStyle w:val="ListParagraph"/>
        <w:numPr>
          <w:ilvl w:val="1"/>
          <w:numId w:val="1"/>
        </w:numPr>
        <w:spacing w:after="0" w:line="360" w:lineRule="auto"/>
        <w:rPr>
          <w:rFonts w:asciiTheme="majorHAnsi" w:eastAsia="Times New Roman" w:hAnsiTheme="majorHAnsi" w:cs="Times New Roman"/>
          <w:b/>
          <w:color w:val="000000"/>
        </w:rPr>
      </w:pPr>
      <w:r>
        <w:rPr>
          <w:rFonts w:asciiTheme="majorHAnsi" w:eastAsia="Times New Roman" w:hAnsiTheme="majorHAnsi" w:cs="Times New Roman"/>
          <w:b/>
          <w:color w:val="000000"/>
        </w:rPr>
        <w:t xml:space="preserve"> </w:t>
      </w:r>
    </w:p>
    <w:p w:rsidR="00E84D43" w:rsidRPr="009A1306" w:rsidRDefault="00E84D43" w:rsidP="00E84D43">
      <w:pPr>
        <w:pStyle w:val="ListParagraph"/>
        <w:numPr>
          <w:ilvl w:val="0"/>
          <w:numId w:val="1"/>
        </w:numPr>
        <w:spacing w:after="0" w:line="360" w:lineRule="auto"/>
        <w:rPr>
          <w:rFonts w:asciiTheme="majorHAnsi" w:eastAsia="Times New Roman" w:hAnsiTheme="majorHAnsi" w:cs="Times New Roman"/>
          <w:b/>
          <w:color w:val="000000"/>
        </w:rPr>
      </w:pPr>
      <w:r w:rsidRPr="009A1306">
        <w:rPr>
          <w:rFonts w:asciiTheme="majorHAnsi" w:eastAsia="Times New Roman" w:hAnsiTheme="majorHAnsi" w:cs="Times New Roman"/>
          <w:b/>
          <w:color w:val="000000"/>
        </w:rPr>
        <w:t>Closed Session</w:t>
      </w:r>
      <w:r w:rsidRPr="009A1306">
        <w:rPr>
          <w:rFonts w:asciiTheme="majorHAnsi" w:eastAsia="Times New Roman" w:hAnsiTheme="majorHAnsi" w:cs="Times New Roman"/>
          <w:color w:val="000000"/>
        </w:rPr>
        <w:t xml:space="preserve"> </w:t>
      </w:r>
      <w:r w:rsidR="00F67B92">
        <w:rPr>
          <w:rFonts w:asciiTheme="majorHAnsi" w:eastAsia="Times New Roman" w:hAnsiTheme="majorHAnsi" w:cs="Times New Roman"/>
          <w:color w:val="000000"/>
        </w:rPr>
        <w:t>–</w:t>
      </w:r>
      <w:r w:rsidRPr="009A1306">
        <w:rPr>
          <w:rFonts w:asciiTheme="majorHAnsi" w:eastAsia="Times New Roman" w:hAnsiTheme="majorHAnsi" w:cs="Times New Roman"/>
          <w:color w:val="000000"/>
        </w:rPr>
        <w:t xml:space="preserve"> </w:t>
      </w:r>
      <w:r w:rsidR="00F67B92">
        <w:rPr>
          <w:rFonts w:asciiTheme="majorHAnsi" w:eastAsia="Times New Roman" w:hAnsiTheme="majorHAnsi" w:cs="Times New Roman"/>
          <w:color w:val="000000"/>
        </w:rPr>
        <w:t>“</w:t>
      </w:r>
      <w:r w:rsidRPr="009A1306">
        <w:rPr>
          <w:rFonts w:asciiTheme="majorHAnsi" w:eastAsia="Times New Roman" w:hAnsiTheme="majorHAnsi" w:cs="Times New Roman"/>
          <w:color w:val="000000"/>
        </w:rPr>
        <w:t xml:space="preserve">A closed meeting described under Section 52-4-204 will be held for: (a) discussion of the character, professional competence, or physical or mental health of an individual and (d) strategy session to discuss the purchasing, exchange, lease or sale of real property.” </w:t>
      </w:r>
      <w:r w:rsidR="00F67B92">
        <w:rPr>
          <w:rFonts w:asciiTheme="majorHAnsi" w:eastAsia="Times New Roman" w:hAnsiTheme="majorHAnsi" w:cs="Times New Roman"/>
          <w:color w:val="000000"/>
        </w:rPr>
        <w:t>(section 52-4-205)</w:t>
      </w:r>
    </w:p>
    <w:p w:rsidR="00E84D43" w:rsidRPr="005A7AAA" w:rsidRDefault="00E84D43" w:rsidP="00E84D43">
      <w:pPr>
        <w:spacing w:after="0"/>
        <w:ind w:left="1440" w:hanging="720"/>
        <w:rPr>
          <w:rFonts w:asciiTheme="majorHAnsi" w:eastAsia="Times New Roman" w:hAnsiTheme="majorHAnsi" w:cs="Times New Roman"/>
          <w:color w:val="000000"/>
        </w:rPr>
      </w:pPr>
    </w:p>
    <w:p w:rsidR="00E84D43" w:rsidRPr="007C1C2C" w:rsidRDefault="00E84D43" w:rsidP="00E84D43">
      <w:pPr>
        <w:spacing w:after="0" w:line="360" w:lineRule="auto"/>
        <w:rPr>
          <w:rFonts w:asciiTheme="majorHAnsi" w:eastAsia="Times New Roman" w:hAnsiTheme="majorHAnsi" w:cs="Times New Roman"/>
          <w:color w:val="000000"/>
        </w:rPr>
      </w:pPr>
      <w:r w:rsidRPr="005A7AAA">
        <w:rPr>
          <w:rFonts w:asciiTheme="majorHAnsi" w:eastAsia="Times New Roman" w:hAnsiTheme="majorHAnsi" w:cs="Times New Roman"/>
          <w:color w:val="000000"/>
        </w:rPr>
        <w:t>*All times are approximate and the board reserves the right to vote on any item on the agenda</w:t>
      </w:r>
      <w:r w:rsidRPr="00E84ECD">
        <w:rPr>
          <w:rFonts w:asciiTheme="majorHAnsi" w:eastAsia="Times New Roman" w:hAnsiTheme="majorHAnsi" w:cs="Times New Roman"/>
          <w:color w:val="000000"/>
        </w:rPr>
        <w:t>.</w:t>
      </w:r>
    </w:p>
    <w:p w:rsidR="00E84D43" w:rsidRDefault="00E84D43" w:rsidP="00E84D43"/>
    <w:p w:rsidR="00E84D43" w:rsidRDefault="00E84D43" w:rsidP="00E84D43"/>
    <w:p w:rsidR="00E84D43" w:rsidRDefault="00E84D43" w:rsidP="00E84D43"/>
    <w:p w:rsidR="00E84D43" w:rsidRDefault="00E84D43" w:rsidP="00E84D43"/>
    <w:p w:rsidR="001F172C" w:rsidRDefault="001F172C"/>
    <w:sectPr w:rsidR="001F172C" w:rsidSect="0087460D">
      <w:pgSz w:w="12240" w:h="18720" w:code="14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11C3" w:rsidRDefault="00E611C3">
      <w:pPr>
        <w:spacing w:after="0" w:line="240" w:lineRule="auto"/>
      </w:pPr>
      <w:r>
        <w:separator/>
      </w:r>
    </w:p>
  </w:endnote>
  <w:endnote w:type="continuationSeparator" w:id="0">
    <w:p w:rsidR="00E611C3" w:rsidRDefault="00E611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11C3" w:rsidRDefault="00E611C3">
      <w:pPr>
        <w:spacing w:after="0" w:line="240" w:lineRule="auto"/>
      </w:pPr>
      <w:r>
        <w:separator/>
      </w:r>
    </w:p>
  </w:footnote>
  <w:footnote w:type="continuationSeparator" w:id="0">
    <w:p w:rsidR="00E611C3" w:rsidRDefault="00E611C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EF40991"/>
    <w:multiLevelType w:val="hybridMultilevel"/>
    <w:tmpl w:val="31887BF4"/>
    <w:lvl w:ilvl="0" w:tplc="4C864418">
      <w:start w:val="1"/>
      <w:numFmt w:val="upperRoman"/>
      <w:lvlText w:val="%1."/>
      <w:lvlJc w:val="left"/>
      <w:pPr>
        <w:ind w:left="1440" w:hanging="720"/>
      </w:pPr>
      <w:rPr>
        <w:rFonts w:hint="default"/>
        <w:b w:val="0"/>
      </w:rPr>
    </w:lvl>
    <w:lvl w:ilvl="1" w:tplc="B17EB5F0">
      <w:start w:val="1"/>
      <w:numFmt w:val="lowerLetter"/>
      <w:lvlText w:val="%2."/>
      <w:lvlJc w:val="left"/>
      <w:pPr>
        <w:ind w:left="1800" w:hanging="360"/>
      </w:pPr>
      <w:rPr>
        <w:i w:val="0"/>
      </w:r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4D43"/>
    <w:rsid w:val="00000874"/>
    <w:rsid w:val="000520DD"/>
    <w:rsid w:val="0007051B"/>
    <w:rsid w:val="000F334E"/>
    <w:rsid w:val="001F172C"/>
    <w:rsid w:val="002218DC"/>
    <w:rsid w:val="00252866"/>
    <w:rsid w:val="002B10DD"/>
    <w:rsid w:val="002B5981"/>
    <w:rsid w:val="002C5FEB"/>
    <w:rsid w:val="002E6959"/>
    <w:rsid w:val="003401B1"/>
    <w:rsid w:val="00341134"/>
    <w:rsid w:val="003858D4"/>
    <w:rsid w:val="00394037"/>
    <w:rsid w:val="003B6E70"/>
    <w:rsid w:val="003D0205"/>
    <w:rsid w:val="00441D94"/>
    <w:rsid w:val="00456EAB"/>
    <w:rsid w:val="005137C3"/>
    <w:rsid w:val="00545817"/>
    <w:rsid w:val="00562AB6"/>
    <w:rsid w:val="00651965"/>
    <w:rsid w:val="0066413D"/>
    <w:rsid w:val="006974F6"/>
    <w:rsid w:val="006A6B1F"/>
    <w:rsid w:val="007216EE"/>
    <w:rsid w:val="0076318B"/>
    <w:rsid w:val="007B25C7"/>
    <w:rsid w:val="00827205"/>
    <w:rsid w:val="008603BE"/>
    <w:rsid w:val="00876024"/>
    <w:rsid w:val="00925111"/>
    <w:rsid w:val="00945E18"/>
    <w:rsid w:val="0095636A"/>
    <w:rsid w:val="009961BD"/>
    <w:rsid w:val="009A4F21"/>
    <w:rsid w:val="009B3BE8"/>
    <w:rsid w:val="009F12E6"/>
    <w:rsid w:val="00A13896"/>
    <w:rsid w:val="00A21601"/>
    <w:rsid w:val="00A361E1"/>
    <w:rsid w:val="00A435CB"/>
    <w:rsid w:val="00AA5908"/>
    <w:rsid w:val="00AC615B"/>
    <w:rsid w:val="00AC7DB2"/>
    <w:rsid w:val="00B0622F"/>
    <w:rsid w:val="00B4587A"/>
    <w:rsid w:val="00B96064"/>
    <w:rsid w:val="00C9412C"/>
    <w:rsid w:val="00D862C5"/>
    <w:rsid w:val="00DF09B8"/>
    <w:rsid w:val="00E1070C"/>
    <w:rsid w:val="00E1471E"/>
    <w:rsid w:val="00E47844"/>
    <w:rsid w:val="00E611C3"/>
    <w:rsid w:val="00E84D43"/>
    <w:rsid w:val="00EB0442"/>
    <w:rsid w:val="00F01B94"/>
    <w:rsid w:val="00F34C8B"/>
    <w:rsid w:val="00F52A58"/>
    <w:rsid w:val="00F56271"/>
    <w:rsid w:val="00F67B92"/>
    <w:rsid w:val="00FE6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51E008"/>
  <w15:docId w15:val="{F379DD7D-E58B-4489-A770-87B3D3FAE3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84D4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84D43"/>
    <w:pPr>
      <w:ind w:left="720"/>
      <w:contextualSpacing/>
    </w:pPr>
    <w:rPr>
      <w:rFonts w:eastAsiaTheme="minorEastAsia"/>
    </w:rPr>
  </w:style>
  <w:style w:type="paragraph" w:styleId="Header">
    <w:name w:val="header"/>
    <w:basedOn w:val="Normal"/>
    <w:link w:val="HeaderChar"/>
    <w:uiPriority w:val="99"/>
    <w:unhideWhenUsed/>
    <w:rsid w:val="00E84D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4D43"/>
  </w:style>
  <w:style w:type="paragraph" w:styleId="Footer">
    <w:name w:val="footer"/>
    <w:basedOn w:val="Normal"/>
    <w:link w:val="FooterChar"/>
    <w:uiPriority w:val="99"/>
    <w:unhideWhenUsed/>
    <w:rsid w:val="00E84D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4D43"/>
  </w:style>
  <w:style w:type="paragraph" w:styleId="BalloonText">
    <w:name w:val="Balloon Text"/>
    <w:basedOn w:val="Normal"/>
    <w:link w:val="BalloonTextChar"/>
    <w:uiPriority w:val="99"/>
    <w:semiHidden/>
    <w:unhideWhenUsed/>
    <w:rsid w:val="009F12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12E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809</TotalTime>
  <Pages>1</Pages>
  <Words>137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Emily ES. Simons</dc:creator>
  <cp:lastModifiedBy>Ashley Doyle</cp:lastModifiedBy>
  <cp:revision>9</cp:revision>
  <cp:lastPrinted>2019-01-07T22:43:00Z</cp:lastPrinted>
  <dcterms:created xsi:type="dcterms:W3CDTF">2020-01-15T02:09:00Z</dcterms:created>
  <dcterms:modified xsi:type="dcterms:W3CDTF">2020-01-15T15:50:00Z</dcterms:modified>
</cp:coreProperties>
</file>