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BE032" w14:textId="77777777" w:rsidR="00A91825" w:rsidRDefault="00A91825">
      <w:pPr>
        <w:pBdr>
          <w:top w:val="nil"/>
          <w:left w:val="nil"/>
          <w:bottom w:val="nil"/>
          <w:right w:val="nil"/>
          <w:between w:val="nil"/>
        </w:pBdr>
        <w:spacing w:line="276" w:lineRule="auto"/>
        <w:rPr>
          <w:rFonts w:ascii="Arial" w:eastAsia="Arial" w:hAnsi="Arial" w:cs="Arial"/>
          <w:color w:val="000000"/>
        </w:rPr>
      </w:pPr>
    </w:p>
    <w:tbl>
      <w:tblPr>
        <w:tblStyle w:val="a"/>
        <w:tblpPr w:leftFromText="180" w:rightFromText="180" w:vertAnchor="page" w:horzAnchor="margin" w:tblpY="1321"/>
        <w:tblW w:w="10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1270"/>
        <w:gridCol w:w="1210"/>
        <w:gridCol w:w="900"/>
        <w:gridCol w:w="150"/>
        <w:gridCol w:w="471"/>
        <w:gridCol w:w="1589"/>
        <w:gridCol w:w="1980"/>
      </w:tblGrid>
      <w:tr w:rsidR="00A91825" w14:paraId="091F379D" w14:textId="77777777">
        <w:trPr>
          <w:trHeight w:val="1700"/>
        </w:trPr>
        <w:tc>
          <w:tcPr>
            <w:tcW w:w="6515" w:type="dxa"/>
            <w:gridSpan w:val="4"/>
            <w:shd w:val="clear" w:color="auto" w:fill="474747"/>
            <w:vAlign w:val="center"/>
          </w:tcPr>
          <w:p w14:paraId="5EA4B5E7" w14:textId="77777777" w:rsidR="00A91825" w:rsidRDefault="00000000">
            <w:pPr>
              <w:keepNext/>
              <w:widowControl/>
              <w:pBdr>
                <w:top w:val="nil"/>
                <w:left w:val="nil"/>
                <w:bottom w:val="nil"/>
                <w:right w:val="nil"/>
                <w:between w:val="nil"/>
              </w:pBdr>
              <w:jc w:val="center"/>
              <w:rPr>
                <w:rFonts w:ascii="Open Sans Light" w:eastAsia="Open Sans Light" w:hAnsi="Open Sans Light" w:cs="Open Sans Light"/>
                <w:color w:val="FFFFFF"/>
              </w:rPr>
            </w:pPr>
            <w:r>
              <w:rPr>
                <w:rFonts w:ascii="Open Sans Light" w:eastAsia="Open Sans Light" w:hAnsi="Open Sans Light" w:cs="Open Sans Light"/>
                <w:b/>
                <w:color w:val="FFFFFF"/>
              </w:rPr>
              <w:t>Asthma</w:t>
            </w:r>
            <w:r>
              <w:rPr>
                <w:rFonts w:ascii="Open Sans Light" w:eastAsia="Open Sans Light" w:hAnsi="Open Sans Light" w:cs="Open Sans Light"/>
                <w:b/>
                <w:color w:val="FFFFFF"/>
              </w:rPr>
              <w:br/>
              <w:t>Detailed individualized healthcare plan (IHP) template</w:t>
            </w:r>
            <w:r>
              <w:rPr>
                <w:rFonts w:ascii="Open Sans Light" w:eastAsia="Open Sans Light" w:hAnsi="Open Sans Light" w:cs="Open Sans Light"/>
                <w:b/>
                <w:color w:val="FFFFFF"/>
              </w:rPr>
              <w:br/>
            </w:r>
            <w:r>
              <w:rPr>
                <w:rFonts w:ascii="Open Sans Light" w:eastAsia="Open Sans Light" w:hAnsi="Open Sans Light" w:cs="Open Sans Light"/>
                <w:color w:val="FFFFFF"/>
              </w:rPr>
              <w:t>Utah Department of Health &amp; Human Services</w:t>
            </w:r>
          </w:p>
          <w:p w14:paraId="6FE353A7" w14:textId="77777777" w:rsidR="00A91825" w:rsidRDefault="00A91825">
            <w:pPr>
              <w:keepNext/>
              <w:widowControl/>
              <w:pBdr>
                <w:top w:val="nil"/>
                <w:left w:val="nil"/>
                <w:bottom w:val="nil"/>
                <w:right w:val="nil"/>
                <w:between w:val="nil"/>
              </w:pBdr>
              <w:jc w:val="center"/>
              <w:rPr>
                <w:rFonts w:ascii="Open Sans Light" w:eastAsia="Open Sans Light" w:hAnsi="Open Sans Light" w:cs="Open Sans Light"/>
                <w:b/>
                <w:color w:val="FFFFFF"/>
                <w:sz w:val="22"/>
                <w:szCs w:val="22"/>
              </w:rPr>
            </w:pPr>
          </w:p>
        </w:tc>
        <w:tc>
          <w:tcPr>
            <w:tcW w:w="2210" w:type="dxa"/>
            <w:gridSpan w:val="3"/>
            <w:vMerge w:val="restart"/>
            <w:shd w:val="clear" w:color="auto" w:fill="auto"/>
          </w:tcPr>
          <w:p w14:paraId="7F0D2DB8"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color w:val="000000"/>
                <w:sz w:val="22"/>
                <w:szCs w:val="22"/>
              </w:rPr>
              <w:t>School year:</w:t>
            </w:r>
          </w:p>
          <w:p w14:paraId="379FD605"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color w:val="000000"/>
                <w:sz w:val="22"/>
                <w:szCs w:val="22"/>
              </w:rPr>
              <w:br/>
              <w:t>504 date:</w:t>
            </w:r>
          </w:p>
          <w:p w14:paraId="09E24022"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p w14:paraId="47C30250"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color w:val="000000"/>
                <w:sz w:val="22"/>
                <w:szCs w:val="22"/>
              </w:rPr>
              <w:t xml:space="preserve">IEP date </w:t>
            </w:r>
          </w:p>
          <w:p w14:paraId="1F3C861D"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color w:val="000000"/>
                <w:sz w:val="22"/>
                <w:szCs w:val="22"/>
              </w:rPr>
              <w:t>(if applicable):</w:t>
            </w:r>
          </w:p>
        </w:tc>
        <w:tc>
          <w:tcPr>
            <w:tcW w:w="1980" w:type="dxa"/>
            <w:vMerge w:val="restart"/>
          </w:tcPr>
          <w:p w14:paraId="6FF1D236"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color w:val="000000"/>
                <w:sz w:val="22"/>
                <w:szCs w:val="22"/>
              </w:rPr>
              <w:t>Picture</w:t>
            </w:r>
          </w:p>
          <w:p w14:paraId="2B1A4CFE"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p w14:paraId="2B086AFD"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p w14:paraId="7CFD4705"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p w14:paraId="1B9A863A"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p w14:paraId="121C18D8"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p w14:paraId="5AF1CBAB" w14:textId="77777777" w:rsidR="00A91825" w:rsidRDefault="00A91825">
            <w:pPr>
              <w:keepNext/>
              <w:widowControl/>
              <w:pBdr>
                <w:top w:val="nil"/>
                <w:left w:val="nil"/>
                <w:bottom w:val="nil"/>
                <w:right w:val="nil"/>
                <w:between w:val="nil"/>
              </w:pBdr>
              <w:rPr>
                <w:rFonts w:ascii="Open Sans Light" w:eastAsia="Open Sans Light" w:hAnsi="Open Sans Light" w:cs="Open Sans Light"/>
                <w:color w:val="000000"/>
                <w:sz w:val="22"/>
                <w:szCs w:val="22"/>
              </w:rPr>
            </w:pPr>
          </w:p>
        </w:tc>
      </w:tr>
      <w:tr w:rsidR="00A91825" w14:paraId="552DA4E4" w14:textId="77777777">
        <w:trPr>
          <w:trHeight w:val="54"/>
        </w:trPr>
        <w:tc>
          <w:tcPr>
            <w:tcW w:w="6515" w:type="dxa"/>
            <w:gridSpan w:val="4"/>
            <w:shd w:val="clear" w:color="auto" w:fill="CBCBCB"/>
            <w:vAlign w:val="center"/>
          </w:tcPr>
          <w:p w14:paraId="0DA5495F"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222A35"/>
                <w:sz w:val="22"/>
                <w:szCs w:val="22"/>
              </w:rPr>
            </w:pPr>
            <w:r>
              <w:rPr>
                <w:rFonts w:ascii="Open Sans Light" w:eastAsia="Open Sans Light" w:hAnsi="Open Sans Light" w:cs="Open Sans Light"/>
                <w:b/>
                <w:color w:val="000000"/>
                <w:sz w:val="22"/>
                <w:szCs w:val="22"/>
              </w:rPr>
              <w:t>Student information</w:t>
            </w:r>
          </w:p>
        </w:tc>
        <w:tc>
          <w:tcPr>
            <w:tcW w:w="2210" w:type="dxa"/>
            <w:gridSpan w:val="3"/>
            <w:vMerge/>
            <w:shd w:val="clear" w:color="auto" w:fill="auto"/>
          </w:tcPr>
          <w:p w14:paraId="18FC71FE" w14:textId="77777777" w:rsidR="00A91825" w:rsidRDefault="00A91825">
            <w:pPr>
              <w:pBdr>
                <w:top w:val="nil"/>
                <w:left w:val="nil"/>
                <w:bottom w:val="nil"/>
                <w:right w:val="nil"/>
                <w:between w:val="nil"/>
              </w:pBdr>
              <w:spacing w:line="276" w:lineRule="auto"/>
              <w:rPr>
                <w:rFonts w:ascii="Open Sans Light" w:eastAsia="Open Sans Light" w:hAnsi="Open Sans Light" w:cs="Open Sans Light"/>
                <w:b/>
                <w:color w:val="222A35"/>
                <w:sz w:val="22"/>
                <w:szCs w:val="22"/>
              </w:rPr>
            </w:pPr>
          </w:p>
        </w:tc>
        <w:tc>
          <w:tcPr>
            <w:tcW w:w="1980" w:type="dxa"/>
            <w:vMerge/>
          </w:tcPr>
          <w:p w14:paraId="27ADE4C2" w14:textId="77777777" w:rsidR="00A91825" w:rsidRDefault="00A91825">
            <w:pPr>
              <w:pBdr>
                <w:top w:val="nil"/>
                <w:left w:val="nil"/>
                <w:bottom w:val="nil"/>
                <w:right w:val="nil"/>
                <w:between w:val="nil"/>
              </w:pBdr>
              <w:spacing w:line="276" w:lineRule="auto"/>
              <w:rPr>
                <w:rFonts w:ascii="Open Sans Light" w:eastAsia="Open Sans Light" w:hAnsi="Open Sans Light" w:cs="Open Sans Light"/>
                <w:b/>
                <w:color w:val="222A35"/>
                <w:sz w:val="22"/>
                <w:szCs w:val="22"/>
              </w:rPr>
            </w:pPr>
          </w:p>
        </w:tc>
      </w:tr>
      <w:tr w:rsidR="00A91825" w14:paraId="17CCD43D" w14:textId="77777777">
        <w:trPr>
          <w:trHeight w:val="361"/>
        </w:trPr>
        <w:tc>
          <w:tcPr>
            <w:tcW w:w="3135" w:type="dxa"/>
            <w:vAlign w:val="center"/>
          </w:tcPr>
          <w:p w14:paraId="531BA46E"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Student name:</w:t>
            </w:r>
          </w:p>
        </w:tc>
        <w:tc>
          <w:tcPr>
            <w:tcW w:w="2480" w:type="dxa"/>
            <w:gridSpan w:val="2"/>
            <w:vAlign w:val="center"/>
          </w:tcPr>
          <w:p w14:paraId="667FF57D"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D</w:t>
            </w:r>
            <w:r>
              <w:rPr>
                <w:rFonts w:ascii="Open Sans Light" w:eastAsia="Open Sans Light" w:hAnsi="Open Sans Light" w:cs="Open Sans Light"/>
                <w:b/>
                <w:sz w:val="22"/>
                <w:szCs w:val="22"/>
              </w:rPr>
              <w:t>ate of birth</w:t>
            </w:r>
            <w:r>
              <w:rPr>
                <w:rFonts w:ascii="Open Sans Light" w:eastAsia="Open Sans Light" w:hAnsi="Open Sans Light" w:cs="Open Sans Light"/>
                <w:b/>
                <w:color w:val="000000"/>
                <w:sz w:val="22"/>
                <w:szCs w:val="22"/>
              </w:rPr>
              <w:t>:</w:t>
            </w:r>
          </w:p>
        </w:tc>
        <w:tc>
          <w:tcPr>
            <w:tcW w:w="1050" w:type="dxa"/>
            <w:gridSpan w:val="2"/>
            <w:vAlign w:val="center"/>
          </w:tcPr>
          <w:p w14:paraId="55F99AF8"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Grade:</w:t>
            </w:r>
          </w:p>
        </w:tc>
        <w:tc>
          <w:tcPr>
            <w:tcW w:w="4040" w:type="dxa"/>
            <w:gridSpan w:val="3"/>
            <w:vAlign w:val="center"/>
          </w:tcPr>
          <w:p w14:paraId="63BAFEC6"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b/>
                <w:color w:val="000000"/>
                <w:sz w:val="22"/>
                <w:szCs w:val="22"/>
              </w:rPr>
              <w:t>School:</w:t>
            </w:r>
          </w:p>
        </w:tc>
      </w:tr>
      <w:tr w:rsidR="00A91825" w14:paraId="34A1FE3A" w14:textId="77777777">
        <w:trPr>
          <w:trHeight w:val="352"/>
        </w:trPr>
        <w:tc>
          <w:tcPr>
            <w:tcW w:w="3135" w:type="dxa"/>
            <w:vAlign w:val="center"/>
          </w:tcPr>
          <w:p w14:paraId="27F6E7A0"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Parent name:</w:t>
            </w:r>
          </w:p>
        </w:tc>
        <w:tc>
          <w:tcPr>
            <w:tcW w:w="2480" w:type="dxa"/>
            <w:gridSpan w:val="2"/>
            <w:vAlign w:val="center"/>
          </w:tcPr>
          <w:p w14:paraId="4620B932"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Phone:</w:t>
            </w:r>
          </w:p>
        </w:tc>
        <w:tc>
          <w:tcPr>
            <w:tcW w:w="5090" w:type="dxa"/>
            <w:gridSpan w:val="5"/>
            <w:vAlign w:val="center"/>
          </w:tcPr>
          <w:p w14:paraId="706D855C"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b/>
                <w:color w:val="000000"/>
                <w:sz w:val="22"/>
                <w:szCs w:val="22"/>
              </w:rPr>
              <w:t>Email:</w:t>
            </w:r>
          </w:p>
        </w:tc>
      </w:tr>
      <w:tr w:rsidR="00A91825" w14:paraId="2543927A" w14:textId="77777777">
        <w:trPr>
          <w:trHeight w:val="288"/>
        </w:trPr>
        <w:tc>
          <w:tcPr>
            <w:tcW w:w="3135" w:type="dxa"/>
            <w:vAlign w:val="center"/>
          </w:tcPr>
          <w:p w14:paraId="45A2CED0"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Physician name:</w:t>
            </w:r>
          </w:p>
        </w:tc>
        <w:tc>
          <w:tcPr>
            <w:tcW w:w="3530" w:type="dxa"/>
            <w:gridSpan w:val="4"/>
            <w:vAlign w:val="center"/>
          </w:tcPr>
          <w:p w14:paraId="11E4CFF1"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Phone:</w:t>
            </w:r>
          </w:p>
        </w:tc>
        <w:tc>
          <w:tcPr>
            <w:tcW w:w="4040" w:type="dxa"/>
            <w:gridSpan w:val="3"/>
            <w:vAlign w:val="center"/>
          </w:tcPr>
          <w:p w14:paraId="120A03E1"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Fax or email:</w:t>
            </w:r>
          </w:p>
        </w:tc>
      </w:tr>
      <w:tr w:rsidR="00A91825" w14:paraId="5E8C4DAC" w14:textId="77777777">
        <w:trPr>
          <w:trHeight w:val="288"/>
        </w:trPr>
        <w:tc>
          <w:tcPr>
            <w:tcW w:w="3135" w:type="dxa"/>
            <w:vAlign w:val="center"/>
          </w:tcPr>
          <w:p w14:paraId="2C570D97"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School nurse name:</w:t>
            </w:r>
          </w:p>
        </w:tc>
        <w:tc>
          <w:tcPr>
            <w:tcW w:w="3530" w:type="dxa"/>
            <w:gridSpan w:val="4"/>
            <w:vAlign w:val="center"/>
          </w:tcPr>
          <w:p w14:paraId="22B12755"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 xml:space="preserve">School </w:t>
            </w:r>
            <w:r>
              <w:rPr>
                <w:rFonts w:ascii="Open Sans Light" w:eastAsia="Open Sans Light" w:hAnsi="Open Sans Light" w:cs="Open Sans Light"/>
                <w:b/>
                <w:sz w:val="22"/>
                <w:szCs w:val="22"/>
              </w:rPr>
              <w:t>p</w:t>
            </w:r>
            <w:r>
              <w:rPr>
                <w:rFonts w:ascii="Open Sans Light" w:eastAsia="Open Sans Light" w:hAnsi="Open Sans Light" w:cs="Open Sans Light"/>
                <w:b/>
                <w:color w:val="000000"/>
                <w:sz w:val="22"/>
                <w:szCs w:val="22"/>
              </w:rPr>
              <w:t>hone:</w:t>
            </w:r>
          </w:p>
        </w:tc>
        <w:tc>
          <w:tcPr>
            <w:tcW w:w="4040" w:type="dxa"/>
            <w:gridSpan w:val="3"/>
            <w:vAlign w:val="center"/>
          </w:tcPr>
          <w:p w14:paraId="013EBAAE"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b/>
                <w:color w:val="000000"/>
                <w:sz w:val="22"/>
                <w:szCs w:val="22"/>
              </w:rPr>
              <w:t>Fax or email:</w:t>
            </w:r>
          </w:p>
        </w:tc>
      </w:tr>
      <w:tr w:rsidR="00A91825" w14:paraId="50512490" w14:textId="77777777">
        <w:trPr>
          <w:trHeight w:val="288"/>
        </w:trPr>
        <w:tc>
          <w:tcPr>
            <w:tcW w:w="4405" w:type="dxa"/>
            <w:gridSpan w:val="2"/>
            <w:vAlign w:val="center"/>
          </w:tcPr>
          <w:p w14:paraId="478C9C9F"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b/>
                <w:color w:val="000000"/>
                <w:sz w:val="22"/>
                <w:szCs w:val="22"/>
              </w:rPr>
              <w:t xml:space="preserve">Medical diagnosis(es):  </w:t>
            </w:r>
          </w:p>
        </w:tc>
        <w:tc>
          <w:tcPr>
            <w:tcW w:w="2731" w:type="dxa"/>
            <w:gridSpan w:val="4"/>
            <w:vAlign w:val="center"/>
          </w:tcPr>
          <w:p w14:paraId="78615C98"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Age at diagnosis:</w:t>
            </w:r>
          </w:p>
        </w:tc>
        <w:tc>
          <w:tcPr>
            <w:tcW w:w="3569" w:type="dxa"/>
            <w:gridSpan w:val="2"/>
            <w:vAlign w:val="center"/>
          </w:tcPr>
          <w:p w14:paraId="4A2A3572" w14:textId="77777777" w:rsidR="00A91825" w:rsidRDefault="00000000">
            <w:pPr>
              <w:keepNext/>
              <w:widowControl/>
              <w:pBdr>
                <w:top w:val="nil"/>
                <w:left w:val="nil"/>
                <w:bottom w:val="nil"/>
                <w:right w:val="nil"/>
                <w:between w:val="nil"/>
              </w:pBdr>
              <w:rPr>
                <w:rFonts w:ascii="Open Sans Light" w:eastAsia="Open Sans Light" w:hAnsi="Open Sans Light" w:cs="Open Sans Light"/>
                <w:color w:val="000000"/>
                <w:sz w:val="22"/>
                <w:szCs w:val="22"/>
              </w:rPr>
            </w:pPr>
            <w:r>
              <w:rPr>
                <w:rFonts w:ascii="Open Sans Light" w:eastAsia="Open Sans Light" w:hAnsi="Open Sans Light" w:cs="Open Sans Light"/>
                <w:b/>
                <w:color w:val="000000"/>
                <w:sz w:val="22"/>
                <w:szCs w:val="22"/>
              </w:rPr>
              <w:t xml:space="preserve">Confirmed by HCP?   </w:t>
            </w:r>
            <w:r>
              <w:rPr>
                <w:rFonts w:ascii="Wingdings" w:eastAsia="Wingdings" w:hAnsi="Wingdings" w:cs="Wingdings"/>
                <w:b/>
                <w:color w:val="000000"/>
                <w:sz w:val="22"/>
                <w:szCs w:val="22"/>
              </w:rPr>
              <w:t>□</w:t>
            </w:r>
            <w:r>
              <w:rPr>
                <w:rFonts w:ascii="Open Sans Light" w:eastAsia="Open Sans Light" w:hAnsi="Open Sans Light" w:cs="Open Sans Light"/>
                <w:b/>
                <w:color w:val="000000"/>
                <w:sz w:val="22"/>
                <w:szCs w:val="22"/>
              </w:rPr>
              <w:t xml:space="preserve"> Yes  </w:t>
            </w:r>
            <w:r>
              <w:rPr>
                <w:rFonts w:ascii="Wingdings" w:eastAsia="Wingdings" w:hAnsi="Wingdings" w:cs="Wingdings"/>
                <w:b/>
                <w:color w:val="000000"/>
                <w:sz w:val="22"/>
                <w:szCs w:val="22"/>
              </w:rPr>
              <w:t>□</w:t>
            </w:r>
            <w:r>
              <w:rPr>
                <w:rFonts w:ascii="Open Sans Light" w:eastAsia="Open Sans Light" w:hAnsi="Open Sans Light" w:cs="Open Sans Light"/>
                <w:b/>
                <w:color w:val="000000"/>
                <w:sz w:val="22"/>
                <w:szCs w:val="22"/>
              </w:rPr>
              <w:t xml:space="preserve"> No </w:t>
            </w:r>
          </w:p>
        </w:tc>
      </w:tr>
      <w:tr w:rsidR="00A91825" w14:paraId="2488153D" w14:textId="77777777">
        <w:trPr>
          <w:trHeight w:val="288"/>
        </w:trPr>
        <w:tc>
          <w:tcPr>
            <w:tcW w:w="6665" w:type="dxa"/>
            <w:gridSpan w:val="5"/>
            <w:vAlign w:val="center"/>
          </w:tcPr>
          <w:p w14:paraId="53F49376"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Plan initiated by:</w:t>
            </w:r>
          </w:p>
        </w:tc>
        <w:tc>
          <w:tcPr>
            <w:tcW w:w="4040" w:type="dxa"/>
            <w:gridSpan w:val="3"/>
            <w:vAlign w:val="center"/>
          </w:tcPr>
          <w:p w14:paraId="68C9E5F7" w14:textId="77777777" w:rsidR="00A91825" w:rsidRDefault="00000000">
            <w:pPr>
              <w:keepNext/>
              <w:widowControl/>
              <w:pBdr>
                <w:top w:val="nil"/>
                <w:left w:val="nil"/>
                <w:bottom w:val="nil"/>
                <w:right w:val="nil"/>
                <w:between w:val="nil"/>
              </w:pBdr>
              <w:rPr>
                <w:rFonts w:ascii="Open Sans Light" w:eastAsia="Open Sans Light" w:hAnsi="Open Sans Light" w:cs="Open Sans Light"/>
                <w:b/>
                <w:color w:val="000000"/>
                <w:sz w:val="22"/>
                <w:szCs w:val="22"/>
              </w:rPr>
            </w:pPr>
            <w:r>
              <w:rPr>
                <w:rFonts w:ascii="Open Sans Light" w:eastAsia="Open Sans Light" w:hAnsi="Open Sans Light" w:cs="Open Sans Light"/>
                <w:b/>
                <w:color w:val="000000"/>
                <w:sz w:val="22"/>
                <w:szCs w:val="22"/>
              </w:rPr>
              <w:t>Date:</w:t>
            </w:r>
          </w:p>
        </w:tc>
      </w:tr>
    </w:tbl>
    <w:p w14:paraId="06D297C8" w14:textId="77777777" w:rsidR="00A91825" w:rsidRDefault="00A91825">
      <w:pPr>
        <w:jc w:val="right"/>
        <w:rPr>
          <w:rFonts w:ascii="Open Sans Light" w:eastAsia="Open Sans Light" w:hAnsi="Open Sans Light" w:cs="Open Sans Light"/>
        </w:rPr>
      </w:pP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25" w14:paraId="4A6FD1BC" w14:textId="77777777">
        <w:tc>
          <w:tcPr>
            <w:tcW w:w="10790" w:type="dxa"/>
            <w:shd w:val="clear" w:color="auto" w:fill="CBCBCB"/>
          </w:tcPr>
          <w:p w14:paraId="5815767F" w14:textId="77777777" w:rsidR="00A91825" w:rsidRDefault="00000000">
            <w:pPr>
              <w:rPr>
                <w:rFonts w:ascii="Open Sans Light" w:eastAsia="Open Sans Light" w:hAnsi="Open Sans Light" w:cs="Open Sans Light"/>
                <w:b/>
                <w:sz w:val="22"/>
                <w:szCs w:val="22"/>
              </w:rPr>
            </w:pPr>
            <w:r>
              <w:rPr>
                <w:rFonts w:ascii="Open Sans Light" w:eastAsia="Open Sans Light" w:hAnsi="Open Sans Light" w:cs="Open Sans Light"/>
                <w:b/>
                <w:sz w:val="22"/>
                <w:szCs w:val="22"/>
              </w:rPr>
              <w:t>Nursing assessment</w:t>
            </w:r>
          </w:p>
        </w:tc>
      </w:tr>
      <w:tr w:rsidR="00A91825" w14:paraId="0A3D458A" w14:textId="77777777">
        <w:trPr>
          <w:trHeight w:val="1970"/>
        </w:trPr>
        <w:tc>
          <w:tcPr>
            <w:tcW w:w="10790" w:type="dxa"/>
          </w:tcPr>
          <w:p w14:paraId="3ECDECD8" w14:textId="77777777" w:rsidR="00A91825" w:rsidRDefault="00A91825">
            <w:pPr>
              <w:pBdr>
                <w:top w:val="nil"/>
                <w:left w:val="nil"/>
                <w:bottom w:val="nil"/>
                <w:right w:val="nil"/>
                <w:between w:val="nil"/>
              </w:pBdr>
              <w:spacing w:line="276" w:lineRule="auto"/>
              <w:rPr>
                <w:rFonts w:ascii="Open Sans Light" w:eastAsia="Open Sans Light" w:hAnsi="Open Sans Light" w:cs="Open Sans Light"/>
                <w:b/>
                <w:sz w:val="22"/>
                <w:szCs w:val="22"/>
              </w:rPr>
            </w:pPr>
          </w:p>
          <w:tbl>
            <w:tblPr>
              <w:tblStyle w:val="a1"/>
              <w:tblW w:w="10574" w:type="dxa"/>
              <w:tblBorders>
                <w:top w:val="nil"/>
                <w:left w:val="nil"/>
                <w:bottom w:val="nil"/>
                <w:right w:val="nil"/>
              </w:tblBorders>
              <w:tblLayout w:type="fixed"/>
              <w:tblLook w:val="0000" w:firstRow="0" w:lastRow="0" w:firstColumn="0" w:lastColumn="0" w:noHBand="0" w:noVBand="0"/>
            </w:tblPr>
            <w:tblGrid>
              <w:gridCol w:w="10574"/>
            </w:tblGrid>
            <w:tr w:rsidR="00A91825" w14:paraId="13947A19" w14:textId="77777777">
              <w:trPr>
                <w:trHeight w:val="1319"/>
              </w:trPr>
              <w:tc>
                <w:tcPr>
                  <w:tcW w:w="10574" w:type="dxa"/>
                </w:tcPr>
                <w:p w14:paraId="7D03E23F" w14:textId="77777777" w:rsidR="00A91825" w:rsidRPr="00AD23CD" w:rsidRDefault="00000000">
                  <w:pPr>
                    <w:widowControl/>
                    <w:rPr>
                      <w:rFonts w:ascii="Open Sans Light" w:eastAsia="Open Sans Light" w:hAnsi="Open Sans Light" w:cs="Open Sans Light"/>
                    </w:rPr>
                  </w:pPr>
                  <w:r w:rsidRPr="00AD23CD">
                    <w:rPr>
                      <w:rFonts w:ascii="Open Sans Light" w:eastAsia="Open Sans Light" w:hAnsi="Open Sans Light" w:cs="Open Sans Light"/>
                    </w:rPr>
                    <w:t>Review all information provided by parents and health records or orders from current healthcare providers.</w:t>
                  </w:r>
                </w:p>
                <w:p w14:paraId="190B8B8B" w14:textId="77777777" w:rsidR="00A91825" w:rsidRPr="00AD23CD" w:rsidRDefault="00000000">
                  <w:pPr>
                    <w:widowControl/>
                    <w:rPr>
                      <w:rFonts w:ascii="Open Sans Light" w:eastAsia="Open Sans Light" w:hAnsi="Open Sans Light" w:cs="Open Sans Light"/>
                    </w:rPr>
                  </w:pPr>
                  <w:r w:rsidRPr="00AD23CD">
                    <w:rPr>
                      <w:rFonts w:ascii="Open Sans Light" w:eastAsia="Open Sans Light" w:hAnsi="Open Sans Light" w:cs="Open Sans Light"/>
                    </w:rPr>
                    <w:t>Check this student’s usual signs/symptoms of an asthma attack or exacerbation:</w:t>
                  </w:r>
                </w:p>
                <w:p w14:paraId="6AF50253"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0"/>
                      <w:id w:val="-97340373"/>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Difficulty breathing, gasping</w:t>
                  </w:r>
                </w:p>
                <w:p w14:paraId="54671825"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
                      <w:id w:val="1124353521"/>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Stopping or avoiding activity</w:t>
                  </w:r>
                </w:p>
                <w:p w14:paraId="12163629"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
                      <w:id w:val="1913883689"/>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Daytime drowsiness or fatigue</w:t>
                  </w:r>
                </w:p>
                <w:p w14:paraId="792879E4"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3"/>
                      <w:id w:val="1787543899"/>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Coughing</w:t>
                  </w:r>
                </w:p>
                <w:p w14:paraId="20D9061C"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4"/>
                      <w:id w:val="876121456"/>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Nasal flaring</w:t>
                  </w:r>
                </w:p>
                <w:p w14:paraId="40CC1166"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5"/>
                      <w:id w:val="1684852802"/>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Nighttime wakening or cough</w:t>
                  </w:r>
                </w:p>
                <w:p w14:paraId="6FC45CDB"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6"/>
                      <w:id w:val="-816100414"/>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Wheezing</w:t>
                  </w:r>
                </w:p>
                <w:p w14:paraId="5B2B1F7D"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7"/>
                      <w:id w:val="-1575584557"/>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Chest-tightness</w:t>
                  </w:r>
                </w:p>
                <w:p w14:paraId="2063E7D6"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8"/>
                      <w:id w:val="215170883"/>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Skin in neck and between ribs sinking in with breathing</w:t>
                  </w:r>
                </w:p>
                <w:p w14:paraId="33C1C606"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9"/>
                      <w:id w:val="848068449"/>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Blue or grey skin color</w:t>
                  </w:r>
                </w:p>
                <w:p w14:paraId="2BD6A062"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0"/>
                      <w:id w:val="251023451"/>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Peak flow value &lt;80% of personal best or for age and gender</w:t>
                  </w:r>
                </w:p>
                <w:p w14:paraId="63D39F06"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1"/>
                      <w:id w:val="216403173"/>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Shortness of breath</w:t>
                  </w:r>
                </w:p>
                <w:p w14:paraId="488897B3"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2"/>
                      <w:id w:val="128993009"/>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Pallor</w:t>
                  </w:r>
                </w:p>
                <w:p w14:paraId="3B3084CC"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3"/>
                      <w:id w:val="-452636860"/>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Other:_________________________________________________________________________________</w:t>
                  </w:r>
                </w:p>
                <w:p w14:paraId="4F63469F" w14:textId="77777777" w:rsidR="00A91825" w:rsidRPr="00AD23CD" w:rsidRDefault="00A91825">
                  <w:pPr>
                    <w:widowControl/>
                    <w:rPr>
                      <w:rFonts w:ascii="Open Sans Light" w:eastAsia="Open Sans Light" w:hAnsi="Open Sans Light" w:cs="Open Sans Light"/>
                    </w:rPr>
                  </w:pPr>
                </w:p>
                <w:p w14:paraId="2E992AAA" w14:textId="77777777" w:rsidR="00A91825" w:rsidRPr="00AD23CD" w:rsidRDefault="00000000">
                  <w:pPr>
                    <w:widowControl/>
                    <w:rPr>
                      <w:rFonts w:ascii="Open Sans Light" w:eastAsia="Open Sans Light" w:hAnsi="Open Sans Light" w:cs="Open Sans Light"/>
                    </w:rPr>
                  </w:pPr>
                  <w:r w:rsidRPr="00AD23CD">
                    <w:rPr>
                      <w:rFonts w:ascii="Open Sans Light" w:eastAsia="Open Sans Light" w:hAnsi="Open Sans Light" w:cs="Open Sans Light"/>
                    </w:rPr>
                    <w:t>Check any known triggers for this student’s asthma:</w:t>
                  </w:r>
                </w:p>
                <w:p w14:paraId="45067A9F"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4"/>
                      <w:id w:val="1236659878"/>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Upper respiratory infections</w:t>
                  </w:r>
                </w:p>
                <w:p w14:paraId="249B0ED0"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5"/>
                      <w:id w:val="-1003273650"/>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Environmental tobacco smoke</w:t>
                  </w:r>
                </w:p>
                <w:p w14:paraId="6B940E5D"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6"/>
                      <w:id w:val="120590554"/>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Damp conditions or molds</w:t>
                  </w:r>
                </w:p>
                <w:p w14:paraId="29F7E698"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7"/>
                      <w:id w:val="-845247591"/>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Physical activity or exercise</w:t>
                  </w:r>
                </w:p>
                <w:p w14:paraId="265622C5"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8"/>
                      <w:id w:val="-992407542"/>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Strong odors or emissions</w:t>
                  </w:r>
                </w:p>
                <w:p w14:paraId="5180B954"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19"/>
                      <w:id w:val="-1452008384"/>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Foods:_______________________________________________________________________________</w:t>
                  </w:r>
                </w:p>
                <w:p w14:paraId="5252BC95"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0"/>
                      <w:id w:val="261420182"/>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Cold weather</w:t>
                  </w:r>
                </w:p>
                <w:p w14:paraId="4B197DA4"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1"/>
                      <w:id w:val="-1765450939"/>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Grasses or pollen</w:t>
                  </w:r>
                </w:p>
                <w:p w14:paraId="2BF5CA6E"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2"/>
                      <w:id w:val="-1109649367"/>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Medications:_________________________________________________________________________</w:t>
                  </w:r>
                </w:p>
                <w:p w14:paraId="0F63AD3D"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3"/>
                      <w:id w:val="856462700"/>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Poor outdoor air quality</w:t>
                  </w:r>
                </w:p>
                <w:p w14:paraId="7DF9B760"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4"/>
                      <w:id w:val="-1625457577"/>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Furry animals or bird feathers</w:t>
                  </w:r>
                </w:p>
                <w:p w14:paraId="6FFCE33F"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5"/>
                      <w:id w:val="1634520866"/>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Hard laughing or crying</w:t>
                  </w:r>
                </w:p>
                <w:p w14:paraId="53A6CE03"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6"/>
                      <w:id w:val="-1381619245"/>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Poor indoor air quality</w:t>
                  </w:r>
                </w:p>
                <w:p w14:paraId="413A391C" w14:textId="77777777" w:rsidR="00A91825" w:rsidRPr="00AD23CD" w:rsidRDefault="00000000">
                  <w:pPr>
                    <w:widowControl/>
                    <w:rPr>
                      <w:rFonts w:ascii="Open Sans Light" w:eastAsia="Open Sans Light" w:hAnsi="Open Sans Light" w:cs="Open Sans Light"/>
                    </w:rPr>
                  </w:pPr>
                  <w:sdt>
                    <w:sdtPr>
                      <w:rPr>
                        <w:rFonts w:ascii="Open Sans Light" w:hAnsi="Open Sans Light" w:cs="Open Sans Light"/>
                      </w:rPr>
                      <w:tag w:val="goog_rdk_27"/>
                      <w:id w:val="-575969746"/>
                    </w:sdtPr>
                    <w:sdtContent>
                      <w:r w:rsidRPr="00AD23CD">
                        <w:rPr>
                          <w:rFonts w:ascii="Segoe UI Symbol" w:eastAsia="Arial Unicode MS" w:hAnsi="Segoe UI Symbol" w:cs="Segoe UI Symbol"/>
                        </w:rPr>
                        <w:t>❏</w:t>
                      </w:r>
                    </w:sdtContent>
                  </w:sdt>
                  <w:r w:rsidRPr="00AD23CD">
                    <w:rPr>
                      <w:rFonts w:ascii="Open Sans Light" w:eastAsia="Open Sans Light" w:hAnsi="Open Sans Light" w:cs="Open Sans Light"/>
                    </w:rPr>
                    <w:t xml:space="preserve"> House dust mites</w:t>
                  </w:r>
                </w:p>
                <w:p w14:paraId="71ADAFDA" w14:textId="77777777" w:rsidR="00A91825" w:rsidRPr="00AD23CD" w:rsidRDefault="00000000">
                  <w:pPr>
                    <w:widowControl/>
                    <w:pBdr>
                      <w:top w:val="nil"/>
                      <w:left w:val="nil"/>
                      <w:bottom w:val="nil"/>
                      <w:right w:val="nil"/>
                      <w:between w:val="nil"/>
                    </w:pBdr>
                    <w:rPr>
                      <w:rFonts w:ascii="Open Sans Light" w:eastAsia="Open Sans Light" w:hAnsi="Open Sans Light" w:cs="Open Sans Light"/>
                      <w:color w:val="000000"/>
                    </w:rPr>
                  </w:pPr>
                  <w:sdt>
                    <w:sdtPr>
                      <w:rPr>
                        <w:rFonts w:ascii="Open Sans Light" w:hAnsi="Open Sans Light" w:cs="Open Sans Light"/>
                      </w:rPr>
                      <w:tag w:val="goog_rdk_28"/>
                      <w:id w:val="1316916624"/>
                    </w:sdtPr>
                    <w:sdtContent>
                      <w:r w:rsidRPr="00AD23CD">
                        <w:rPr>
                          <w:rFonts w:ascii="Segoe UI Symbol" w:eastAsia="Arial Unicode MS" w:hAnsi="Segoe UI Symbol" w:cs="Segoe UI Symbol"/>
                          <w:color w:val="000000"/>
                        </w:rPr>
                        <w:t>❏</w:t>
                      </w:r>
                    </w:sdtContent>
                  </w:sdt>
                  <w:r w:rsidRPr="00AD23CD">
                    <w:rPr>
                      <w:rFonts w:ascii="Open Sans Light" w:eastAsia="Open Sans Light" w:hAnsi="Open Sans Light" w:cs="Open Sans Light"/>
                      <w:color w:val="000000"/>
                    </w:rPr>
                    <w:t xml:space="preserve"> Emotional stress or upset</w:t>
                  </w:r>
                </w:p>
                <w:p w14:paraId="2F401F61" w14:textId="77777777" w:rsidR="00A91825" w:rsidRPr="00AD23CD" w:rsidRDefault="00A91825">
                  <w:pPr>
                    <w:widowControl/>
                    <w:pBdr>
                      <w:top w:val="nil"/>
                      <w:left w:val="nil"/>
                      <w:bottom w:val="nil"/>
                      <w:right w:val="nil"/>
                      <w:between w:val="nil"/>
                    </w:pBdr>
                    <w:rPr>
                      <w:rFonts w:ascii="Open Sans Light" w:eastAsia="Open Sans Light" w:hAnsi="Open Sans Light" w:cs="Open Sans Light"/>
                      <w:color w:val="000000"/>
                    </w:rPr>
                  </w:pPr>
                </w:p>
                <w:p w14:paraId="4A009658" w14:textId="77777777" w:rsidR="00A91825" w:rsidRPr="00AD23CD" w:rsidRDefault="00000000">
                  <w:pPr>
                    <w:widowControl/>
                    <w:pBdr>
                      <w:top w:val="nil"/>
                      <w:left w:val="nil"/>
                      <w:bottom w:val="nil"/>
                      <w:right w:val="nil"/>
                      <w:between w:val="nil"/>
                    </w:pBdr>
                    <w:ind w:hanging="200"/>
                    <w:rPr>
                      <w:rFonts w:ascii="Open Sans Light" w:eastAsia="Open Sans Light" w:hAnsi="Open Sans Light" w:cs="Open Sans Light"/>
                      <w:color w:val="211D1E"/>
                    </w:rPr>
                  </w:pPr>
                  <w:r w:rsidRPr="00AD23CD">
                    <w:rPr>
                      <w:rFonts w:ascii="Open Sans Light" w:eastAsia="Open Sans Light" w:hAnsi="Open Sans Light" w:cs="Open Sans Light"/>
                      <w:color w:val="211D1E"/>
                    </w:rPr>
                    <w:t xml:space="preserve">   </w:t>
                  </w:r>
                  <w:r w:rsidRPr="00AD23CD">
                    <w:rPr>
                      <w:rFonts w:ascii="Times New Roman" w:eastAsia="Wingdings" w:hAnsi="Times New Roman" w:cs="Times New Roman"/>
                      <w:color w:val="211D1E"/>
                    </w:rPr>
                    <w:t>□</w:t>
                  </w:r>
                  <w:r w:rsidRPr="00AD23CD">
                    <w:rPr>
                      <w:rFonts w:ascii="Open Sans Light" w:eastAsia="Open Sans Light" w:hAnsi="Open Sans Light" w:cs="Open Sans Light"/>
                      <w:color w:val="211D1E"/>
                    </w:rPr>
                    <w:t xml:space="preserve"> Other (specify): </w:t>
                  </w:r>
                </w:p>
              </w:tc>
            </w:tr>
          </w:tbl>
          <w:p w14:paraId="421CD98A" w14:textId="77777777" w:rsidR="00A91825" w:rsidRDefault="00A91825">
            <w:pPr>
              <w:rPr>
                <w:rFonts w:ascii="Open Sans Light" w:eastAsia="Open Sans Light" w:hAnsi="Open Sans Light" w:cs="Open Sans Light"/>
                <w:sz w:val="22"/>
                <w:szCs w:val="22"/>
              </w:rPr>
            </w:pPr>
          </w:p>
          <w:p w14:paraId="67D24F68" w14:textId="77777777" w:rsidR="00A91825" w:rsidRDefault="00A91825">
            <w:pPr>
              <w:rPr>
                <w:rFonts w:ascii="Open Sans Light" w:eastAsia="Open Sans Light" w:hAnsi="Open Sans Light" w:cs="Open Sans Light"/>
                <w:sz w:val="22"/>
                <w:szCs w:val="22"/>
              </w:rPr>
            </w:pPr>
          </w:p>
        </w:tc>
      </w:tr>
    </w:tbl>
    <w:p w14:paraId="6BA1832A" w14:textId="77777777" w:rsidR="00A91825" w:rsidRDefault="00A91825"/>
    <w:p w14:paraId="2E31DFC4" w14:textId="77777777" w:rsidR="00A91825" w:rsidRDefault="00000000">
      <w:pPr>
        <w:widowControl/>
        <w:spacing w:after="160" w:line="259" w:lineRule="auto"/>
      </w:pPr>
      <w:r>
        <w:br w:type="page"/>
      </w:r>
    </w:p>
    <w:tbl>
      <w:tblPr>
        <w:tblStyle w:val="a2"/>
        <w:tblpPr w:leftFromText="180" w:rightFromText="180" w:vertAnchor="page" w:horzAnchor="margin" w:tblpXSpec="center" w:tblpY="1216"/>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0"/>
      </w:tblGrid>
      <w:tr w:rsidR="00A91825" w14:paraId="31567555" w14:textId="77777777">
        <w:tc>
          <w:tcPr>
            <w:tcW w:w="10710" w:type="dxa"/>
            <w:shd w:val="clear" w:color="auto" w:fill="CBCBCB"/>
          </w:tcPr>
          <w:p w14:paraId="4A621F45" w14:textId="77777777" w:rsidR="00A91825" w:rsidRDefault="00000000">
            <w:pPr>
              <w:rPr>
                <w:rFonts w:ascii="Calibri" w:eastAsia="Calibri" w:hAnsi="Calibri" w:cs="Calibri"/>
                <w:b/>
              </w:rPr>
            </w:pPr>
            <w:r>
              <w:rPr>
                <w:rFonts w:ascii="Calibri" w:eastAsia="Calibri" w:hAnsi="Calibri" w:cs="Calibri"/>
                <w:b/>
              </w:rPr>
              <w:lastRenderedPageBreak/>
              <w:t>Nursing diagnoses</w:t>
            </w:r>
          </w:p>
        </w:tc>
      </w:tr>
      <w:tr w:rsidR="00A91825" w14:paraId="2D23E0D2" w14:textId="77777777">
        <w:trPr>
          <w:trHeight w:val="10133"/>
        </w:trPr>
        <w:tc>
          <w:tcPr>
            <w:tcW w:w="10710" w:type="dxa"/>
          </w:tcPr>
          <w:p w14:paraId="5CDFFA7F" w14:textId="77777777" w:rsidR="00A91825" w:rsidRDefault="00A91825">
            <w:pPr>
              <w:pBdr>
                <w:top w:val="nil"/>
                <w:left w:val="nil"/>
                <w:bottom w:val="nil"/>
                <w:right w:val="nil"/>
                <w:between w:val="nil"/>
              </w:pBdr>
              <w:spacing w:line="276" w:lineRule="auto"/>
              <w:rPr>
                <w:rFonts w:ascii="Calibri" w:eastAsia="Calibri" w:hAnsi="Calibri" w:cs="Calibri"/>
                <w:b/>
              </w:rPr>
            </w:pPr>
          </w:p>
          <w:tbl>
            <w:tblPr>
              <w:tblStyle w:val="a3"/>
              <w:tblW w:w="9649" w:type="dxa"/>
              <w:tblBorders>
                <w:top w:val="nil"/>
                <w:left w:val="nil"/>
                <w:bottom w:val="nil"/>
                <w:right w:val="nil"/>
              </w:tblBorders>
              <w:tblLayout w:type="fixed"/>
              <w:tblLook w:val="0000" w:firstRow="0" w:lastRow="0" w:firstColumn="0" w:lastColumn="0" w:noHBand="0" w:noVBand="0"/>
            </w:tblPr>
            <w:tblGrid>
              <w:gridCol w:w="9649"/>
            </w:tblGrid>
            <w:tr w:rsidR="00A91825" w:rsidRPr="00AD23CD" w14:paraId="5F7B431D" w14:textId="77777777">
              <w:trPr>
                <w:trHeight w:val="119"/>
              </w:trPr>
              <w:tc>
                <w:tcPr>
                  <w:tcW w:w="9649" w:type="dxa"/>
                </w:tcPr>
                <w:p w14:paraId="1799B1F5" w14:textId="77777777" w:rsidR="00A91825" w:rsidRPr="00AD23CD" w:rsidRDefault="00000000">
                  <w:pPr>
                    <w:framePr w:hSpace="180" w:wrap="around" w:vAnchor="page" w:hAnchor="margin" w:xAlign="center" w:y="1216"/>
                    <w:widowControl/>
                    <w:rPr>
                      <w:rFonts w:ascii="Open Sans Light" w:eastAsia="Calibri" w:hAnsi="Open Sans Light" w:cs="Open Sans Light"/>
                    </w:rPr>
                  </w:pPr>
                  <w:r w:rsidRPr="00AD23CD">
                    <w:rPr>
                      <w:rFonts w:ascii="Times New Roman" w:eastAsia="Wingdings" w:hAnsi="Times New Roman" w:cs="Times New Roman"/>
                    </w:rPr>
                    <w:t>□</w:t>
                  </w:r>
                  <w:r w:rsidRPr="00AD23CD">
                    <w:rPr>
                      <w:rFonts w:ascii="Open Sans Light" w:eastAsia="Calibri" w:hAnsi="Open Sans Light" w:cs="Open Sans Light"/>
                    </w:rPr>
                    <w:t xml:space="preserve"> Ineffective airway clearance related to:</w:t>
                  </w:r>
                </w:p>
                <w:p w14:paraId="7E4CB2FB" w14:textId="77777777" w:rsidR="00A91825" w:rsidRPr="00AD23CD" w:rsidRDefault="00000000">
                  <w:pPr>
                    <w:framePr w:hSpace="180" w:wrap="around" w:vAnchor="page" w:hAnchor="margin" w:xAlign="center" w:y="1216"/>
                    <w:widowControl/>
                    <w:numPr>
                      <w:ilvl w:val="0"/>
                      <w:numId w:val="1"/>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C</w:t>
                  </w:r>
                  <w:r w:rsidRPr="00AD23CD">
                    <w:rPr>
                      <w:rFonts w:ascii="Open Sans Light" w:eastAsia="Calibri" w:hAnsi="Open Sans Light" w:cs="Open Sans Light"/>
                      <w:color w:val="000000"/>
                    </w:rPr>
                    <w:t>hronic airway inflammation causing bronchoconstriction and excessive mucus production</w:t>
                  </w:r>
                </w:p>
              </w:tc>
            </w:tr>
          </w:tbl>
          <w:p w14:paraId="16CA9A29" w14:textId="77777777" w:rsidR="00A91825" w:rsidRPr="00AD23CD" w:rsidRDefault="00000000">
            <w:pPr>
              <w:widowControl/>
              <w:pBdr>
                <w:top w:val="nil"/>
                <w:left w:val="nil"/>
                <w:bottom w:val="nil"/>
                <w:right w:val="nil"/>
                <w:between w:val="nil"/>
              </w:pBdr>
              <w:tabs>
                <w:tab w:val="left" w:pos="366"/>
              </w:tabs>
              <w:spacing w:before="1" w:line="242" w:lineRule="auto"/>
              <w:ind w:left="80" w:right="269"/>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 xml:space="preserve"> </w:t>
            </w:r>
          </w:p>
          <w:p w14:paraId="7588DC93"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sz w:val="22"/>
                <w:szCs w:val="22"/>
              </w:rPr>
              <w:t>□</w:t>
            </w:r>
            <w:r w:rsidRPr="00AD23CD">
              <w:rPr>
                <w:rFonts w:ascii="Open Sans Light" w:eastAsia="Calibri" w:hAnsi="Open Sans Light" w:cs="Open Sans Light"/>
                <w:sz w:val="22"/>
                <w:szCs w:val="22"/>
              </w:rPr>
              <w:t xml:space="preserve"> Impaired gas exchange related to:</w:t>
            </w:r>
          </w:p>
          <w:p w14:paraId="1E82F0C2" w14:textId="77777777" w:rsidR="00A91825" w:rsidRPr="00AD23CD" w:rsidRDefault="00000000">
            <w:pPr>
              <w:widowControl/>
              <w:numPr>
                <w:ilvl w:val="0"/>
                <w:numId w:val="3"/>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A</w:t>
            </w:r>
            <w:r w:rsidRPr="00AD23CD">
              <w:rPr>
                <w:rFonts w:ascii="Open Sans Light" w:eastAsia="Calibri" w:hAnsi="Open Sans Light" w:cs="Open Sans Light"/>
                <w:color w:val="000000"/>
                <w:sz w:val="22"/>
                <w:szCs w:val="22"/>
              </w:rPr>
              <w:t>irway inflammation, bronchoconstriction, and excessive mucus production due to asthma</w:t>
            </w:r>
          </w:p>
          <w:p w14:paraId="205B17F9" w14:textId="77777777" w:rsidR="00A91825" w:rsidRPr="00AD23CD" w:rsidRDefault="00A91825">
            <w:pPr>
              <w:widowControl/>
              <w:pBdr>
                <w:top w:val="nil"/>
                <w:left w:val="nil"/>
                <w:bottom w:val="nil"/>
                <w:right w:val="nil"/>
                <w:between w:val="nil"/>
              </w:pBdr>
              <w:tabs>
                <w:tab w:val="left" w:pos="366"/>
              </w:tabs>
              <w:spacing w:before="1" w:line="242" w:lineRule="auto"/>
              <w:ind w:left="80" w:right="269"/>
              <w:rPr>
                <w:rFonts w:ascii="Open Sans Light" w:eastAsia="Calibri" w:hAnsi="Open Sans Light" w:cs="Open Sans Light"/>
                <w:color w:val="000000"/>
                <w:sz w:val="22"/>
                <w:szCs w:val="22"/>
              </w:rPr>
            </w:pPr>
          </w:p>
          <w:p w14:paraId="61B36899"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sz w:val="22"/>
                <w:szCs w:val="22"/>
              </w:rPr>
              <w:t>□</w:t>
            </w:r>
            <w:r w:rsidRPr="00AD23CD">
              <w:rPr>
                <w:rFonts w:ascii="Open Sans Light" w:eastAsia="Calibri" w:hAnsi="Open Sans Light" w:cs="Open Sans Light"/>
                <w:sz w:val="22"/>
                <w:szCs w:val="22"/>
              </w:rPr>
              <w:t xml:space="preserve"> Risk for activity intolerance related to:</w:t>
            </w:r>
          </w:p>
          <w:p w14:paraId="3AC097D0" w14:textId="77777777" w:rsidR="00A91825" w:rsidRPr="00AD23CD" w:rsidRDefault="00000000">
            <w:pPr>
              <w:widowControl/>
              <w:numPr>
                <w:ilvl w:val="0"/>
                <w:numId w:val="4"/>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E</w:t>
            </w:r>
            <w:r w:rsidRPr="00AD23CD">
              <w:rPr>
                <w:rFonts w:ascii="Open Sans Light" w:eastAsia="Calibri" w:hAnsi="Open Sans Light" w:cs="Open Sans Light"/>
                <w:color w:val="000000"/>
                <w:sz w:val="22"/>
                <w:szCs w:val="22"/>
              </w:rPr>
              <w:t>xacerbation of symptoms associated with exercise-induced bronchospasm</w:t>
            </w:r>
          </w:p>
          <w:p w14:paraId="098CE56D" w14:textId="77777777" w:rsidR="00A91825" w:rsidRPr="00AD23CD" w:rsidRDefault="00A91825">
            <w:pPr>
              <w:widowControl/>
              <w:pBdr>
                <w:top w:val="nil"/>
                <w:left w:val="nil"/>
                <w:bottom w:val="nil"/>
                <w:right w:val="nil"/>
                <w:between w:val="nil"/>
              </w:pBdr>
              <w:tabs>
                <w:tab w:val="left" w:pos="366"/>
              </w:tabs>
              <w:spacing w:before="1" w:line="242" w:lineRule="auto"/>
              <w:ind w:left="80" w:right="269"/>
              <w:rPr>
                <w:rFonts w:ascii="Open Sans Light" w:eastAsia="Calibri" w:hAnsi="Open Sans Light" w:cs="Open Sans Light"/>
                <w:color w:val="000000"/>
                <w:sz w:val="22"/>
                <w:szCs w:val="22"/>
              </w:rPr>
            </w:pPr>
          </w:p>
          <w:p w14:paraId="7D4A386C"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sz w:val="22"/>
                <w:szCs w:val="22"/>
              </w:rPr>
              <w:t>□</w:t>
            </w:r>
            <w:r w:rsidRPr="00AD23CD">
              <w:rPr>
                <w:rFonts w:ascii="Open Sans Light" w:eastAsia="Calibri" w:hAnsi="Open Sans Light" w:cs="Open Sans Light"/>
                <w:sz w:val="22"/>
                <w:szCs w:val="22"/>
              </w:rPr>
              <w:t xml:space="preserve"> Disturbed sleep pattern related to:</w:t>
            </w:r>
          </w:p>
          <w:p w14:paraId="23637F6C" w14:textId="77777777" w:rsidR="00A91825" w:rsidRPr="00AD23CD" w:rsidRDefault="00000000">
            <w:pPr>
              <w:widowControl/>
              <w:numPr>
                <w:ilvl w:val="0"/>
                <w:numId w:val="5"/>
              </w:numPr>
              <w:pBdr>
                <w:top w:val="nil"/>
                <w:left w:val="nil"/>
                <w:bottom w:val="nil"/>
                <w:right w:val="nil"/>
                <w:between w:val="nil"/>
              </w:pBdr>
              <w:tabs>
                <w:tab w:val="left" w:pos="366"/>
              </w:tabs>
              <w:spacing w:before="1" w:line="242" w:lineRule="auto"/>
              <w:ind w:right="269"/>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N</w:t>
            </w:r>
            <w:r w:rsidRPr="00AD23CD">
              <w:rPr>
                <w:rFonts w:ascii="Open Sans Light" w:eastAsia="Calibri" w:hAnsi="Open Sans Light" w:cs="Open Sans Light"/>
                <w:color w:val="000000"/>
                <w:sz w:val="22"/>
                <w:szCs w:val="22"/>
              </w:rPr>
              <w:t>ighttime asthma symptoms</w:t>
            </w:r>
          </w:p>
          <w:p w14:paraId="3B1C1333" w14:textId="77777777" w:rsidR="00A91825" w:rsidRPr="00AD23CD" w:rsidRDefault="00A91825">
            <w:pPr>
              <w:widowControl/>
              <w:pBdr>
                <w:top w:val="nil"/>
                <w:left w:val="nil"/>
                <w:bottom w:val="nil"/>
                <w:right w:val="nil"/>
                <w:between w:val="nil"/>
              </w:pBdr>
              <w:tabs>
                <w:tab w:val="left" w:pos="366"/>
              </w:tabs>
              <w:spacing w:before="1" w:line="242" w:lineRule="auto"/>
              <w:ind w:left="80" w:right="269"/>
              <w:rPr>
                <w:rFonts w:ascii="Open Sans Light" w:eastAsia="Calibri" w:hAnsi="Open Sans Light" w:cs="Open Sans Light"/>
                <w:color w:val="000000"/>
                <w:sz w:val="22"/>
                <w:szCs w:val="22"/>
              </w:rPr>
            </w:pPr>
          </w:p>
          <w:tbl>
            <w:tblPr>
              <w:tblStyle w:val="a4"/>
              <w:tblW w:w="9567" w:type="dxa"/>
              <w:tblBorders>
                <w:top w:val="nil"/>
                <w:left w:val="nil"/>
                <w:bottom w:val="nil"/>
                <w:right w:val="nil"/>
              </w:tblBorders>
              <w:tblLayout w:type="fixed"/>
              <w:tblLook w:val="0000" w:firstRow="0" w:lastRow="0" w:firstColumn="0" w:lastColumn="0" w:noHBand="0" w:noVBand="0"/>
            </w:tblPr>
            <w:tblGrid>
              <w:gridCol w:w="9567"/>
            </w:tblGrid>
            <w:tr w:rsidR="00A91825" w:rsidRPr="00AD23CD" w14:paraId="14848ECD" w14:textId="77777777">
              <w:trPr>
                <w:trHeight w:val="239"/>
              </w:trPr>
              <w:tc>
                <w:tcPr>
                  <w:tcW w:w="9567" w:type="dxa"/>
                </w:tcPr>
                <w:p w14:paraId="3F195183" w14:textId="77777777" w:rsidR="00A91825" w:rsidRPr="00AD23CD" w:rsidRDefault="00000000">
                  <w:pPr>
                    <w:framePr w:hSpace="180" w:wrap="around" w:vAnchor="page" w:hAnchor="margin" w:xAlign="center" w:y="1216"/>
                    <w:widowControl/>
                    <w:rPr>
                      <w:rFonts w:ascii="Open Sans Light" w:eastAsia="Calibri" w:hAnsi="Open Sans Light" w:cs="Open Sans Light"/>
                    </w:rPr>
                  </w:pPr>
                  <w:r w:rsidRPr="00AD23CD">
                    <w:rPr>
                      <w:rFonts w:ascii="Times New Roman" w:eastAsia="Wingdings" w:hAnsi="Times New Roman" w:cs="Times New Roman"/>
                    </w:rPr>
                    <w:t>□</w:t>
                  </w:r>
                  <w:r w:rsidRPr="00AD23CD">
                    <w:rPr>
                      <w:rFonts w:ascii="Open Sans Light" w:eastAsia="Calibri" w:hAnsi="Open Sans Light" w:cs="Open Sans Light"/>
                    </w:rPr>
                    <w:t xml:space="preserve"> Deficient knowledge related to:</w:t>
                  </w:r>
                </w:p>
                <w:p w14:paraId="4958DB17" w14:textId="77777777" w:rsidR="00A91825" w:rsidRPr="00AD23CD" w:rsidRDefault="00000000">
                  <w:pPr>
                    <w:framePr w:hSpace="180" w:wrap="around" w:vAnchor="page" w:hAnchor="margin" w:xAlign="center" w:y="1216"/>
                    <w:widowControl/>
                    <w:numPr>
                      <w:ilvl w:val="0"/>
                      <w:numId w:val="6"/>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L</w:t>
                  </w:r>
                  <w:r w:rsidRPr="00AD23CD">
                    <w:rPr>
                      <w:rFonts w:ascii="Open Sans Light" w:eastAsia="Calibri" w:hAnsi="Open Sans Light" w:cs="Open Sans Light"/>
                      <w:color w:val="000000"/>
                    </w:rPr>
                    <w:t>ack of education about asthma and asthma management</w:t>
                  </w:r>
                </w:p>
                <w:p w14:paraId="70D9ECA6" w14:textId="77777777" w:rsidR="00A91825" w:rsidRPr="00AD23CD" w:rsidRDefault="00A91825">
                  <w:pPr>
                    <w:framePr w:hSpace="180" w:wrap="around" w:vAnchor="page" w:hAnchor="margin" w:xAlign="center" w:y="1216"/>
                    <w:widowControl/>
                    <w:jc w:val="center"/>
                    <w:rPr>
                      <w:rFonts w:ascii="Open Sans Light" w:eastAsia="Calibri" w:hAnsi="Open Sans Light" w:cs="Open Sans Light"/>
                    </w:rPr>
                  </w:pPr>
                </w:p>
                <w:p w14:paraId="7358A0B3" w14:textId="77777777" w:rsidR="00A91825" w:rsidRPr="00AD23CD" w:rsidRDefault="00000000">
                  <w:pPr>
                    <w:framePr w:hSpace="180" w:wrap="around" w:vAnchor="page" w:hAnchor="margin" w:xAlign="center" w:y="1216"/>
                    <w:widowControl/>
                    <w:rPr>
                      <w:rFonts w:ascii="Open Sans Light" w:eastAsia="Calibri" w:hAnsi="Open Sans Light" w:cs="Open Sans Light"/>
                    </w:rPr>
                  </w:pPr>
                  <w:r w:rsidRPr="00AD23CD">
                    <w:rPr>
                      <w:rFonts w:ascii="Times New Roman" w:eastAsia="Wingdings" w:hAnsi="Times New Roman" w:cs="Times New Roman"/>
                    </w:rPr>
                    <w:t>□</w:t>
                  </w:r>
                  <w:r w:rsidRPr="00AD23CD">
                    <w:rPr>
                      <w:rFonts w:ascii="Open Sans Light" w:eastAsia="Wingdings" w:hAnsi="Open Sans Light" w:cs="Open Sans Light"/>
                    </w:rPr>
                    <w:t xml:space="preserve"> </w:t>
                  </w:r>
                  <w:r w:rsidRPr="00AD23CD">
                    <w:rPr>
                      <w:rFonts w:ascii="Open Sans Light" w:eastAsia="Calibri" w:hAnsi="Open Sans Light" w:cs="Open Sans Light"/>
                    </w:rPr>
                    <w:t>Ineffective health management related to:</w:t>
                  </w:r>
                </w:p>
                <w:p w14:paraId="2A19F1BC" w14:textId="77777777" w:rsidR="00A91825" w:rsidRPr="00AD23CD" w:rsidRDefault="00000000">
                  <w:pPr>
                    <w:framePr w:hSpace="180" w:wrap="around" w:vAnchor="page" w:hAnchor="margin" w:xAlign="center" w:y="1216"/>
                    <w:widowControl/>
                    <w:numPr>
                      <w:ilvl w:val="0"/>
                      <w:numId w:val="7"/>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I</w:t>
                  </w:r>
                  <w:r w:rsidRPr="00AD23CD">
                    <w:rPr>
                      <w:rFonts w:ascii="Open Sans Light" w:eastAsia="Calibri" w:hAnsi="Open Sans Light" w:cs="Open Sans Light"/>
                      <w:color w:val="000000"/>
                    </w:rPr>
                    <w:t>nsufficient knowledge of therapeutic regimen</w:t>
                  </w:r>
                </w:p>
                <w:p w14:paraId="405B72C4" w14:textId="77777777" w:rsidR="00A91825" w:rsidRPr="00AD23CD" w:rsidRDefault="00000000">
                  <w:pPr>
                    <w:framePr w:hSpace="180" w:wrap="around" w:vAnchor="page" w:hAnchor="margin" w:xAlign="center" w:y="1216"/>
                    <w:widowControl/>
                    <w:numPr>
                      <w:ilvl w:val="0"/>
                      <w:numId w:val="7"/>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I</w:t>
                  </w:r>
                  <w:r w:rsidRPr="00AD23CD">
                    <w:rPr>
                      <w:rFonts w:ascii="Open Sans Light" w:eastAsia="Calibri" w:hAnsi="Open Sans Light" w:cs="Open Sans Light"/>
                      <w:color w:val="000000"/>
                    </w:rPr>
                    <w:t>nsufficient social support</w:t>
                  </w:r>
                </w:p>
                <w:p w14:paraId="0F4EAF42" w14:textId="77777777" w:rsidR="00A91825" w:rsidRPr="00AD23CD" w:rsidRDefault="00000000">
                  <w:pPr>
                    <w:framePr w:hSpace="180" w:wrap="around" w:vAnchor="page" w:hAnchor="margin" w:xAlign="center" w:y="1216"/>
                    <w:widowControl/>
                    <w:numPr>
                      <w:ilvl w:val="0"/>
                      <w:numId w:val="7"/>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P</w:t>
                  </w:r>
                  <w:r w:rsidRPr="00AD23CD">
                    <w:rPr>
                      <w:rFonts w:ascii="Open Sans Light" w:eastAsia="Calibri" w:hAnsi="Open Sans Light" w:cs="Open Sans Light"/>
                      <w:color w:val="000000"/>
                    </w:rPr>
                    <w:t>erceived benefit</w:t>
                  </w:r>
                </w:p>
                <w:p w14:paraId="58A63996" w14:textId="77777777" w:rsidR="00A91825" w:rsidRPr="00AD23CD" w:rsidRDefault="00000000">
                  <w:pPr>
                    <w:framePr w:hSpace="180" w:wrap="around" w:vAnchor="page" w:hAnchor="margin" w:xAlign="center" w:y="1216"/>
                    <w:widowControl/>
                    <w:numPr>
                      <w:ilvl w:val="0"/>
                      <w:numId w:val="7"/>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P</w:t>
                  </w:r>
                  <w:r w:rsidRPr="00AD23CD">
                    <w:rPr>
                      <w:rFonts w:ascii="Open Sans Light" w:eastAsia="Calibri" w:hAnsi="Open Sans Light" w:cs="Open Sans Light"/>
                      <w:color w:val="000000"/>
                    </w:rPr>
                    <w:t>erceived barrier</w:t>
                  </w:r>
                </w:p>
                <w:p w14:paraId="7BFC1BAF" w14:textId="77777777" w:rsidR="00A91825" w:rsidRPr="00AD23CD" w:rsidRDefault="00A91825">
                  <w:pPr>
                    <w:framePr w:hSpace="180" w:wrap="around" w:vAnchor="page" w:hAnchor="margin" w:xAlign="center" w:y="1216"/>
                    <w:widowControl/>
                    <w:jc w:val="center"/>
                    <w:rPr>
                      <w:rFonts w:ascii="Open Sans Light" w:eastAsia="Calibri" w:hAnsi="Open Sans Light" w:cs="Open Sans Light"/>
                    </w:rPr>
                  </w:pPr>
                </w:p>
                <w:p w14:paraId="11BF13DE" w14:textId="77777777" w:rsidR="00A91825" w:rsidRPr="00AD23CD" w:rsidRDefault="00000000">
                  <w:pPr>
                    <w:framePr w:hSpace="180" w:wrap="around" w:vAnchor="page" w:hAnchor="margin" w:xAlign="center" w:y="1216"/>
                    <w:widowControl/>
                    <w:rPr>
                      <w:rFonts w:ascii="Open Sans Light" w:eastAsia="Calibri" w:hAnsi="Open Sans Light" w:cs="Open Sans Light"/>
                    </w:rPr>
                  </w:pPr>
                  <w:r w:rsidRPr="00AD23CD">
                    <w:rPr>
                      <w:rFonts w:ascii="Times New Roman" w:eastAsia="Wingdings" w:hAnsi="Times New Roman" w:cs="Times New Roman"/>
                    </w:rPr>
                    <w:t>□</w:t>
                  </w:r>
                  <w:r w:rsidRPr="00AD23CD">
                    <w:rPr>
                      <w:rFonts w:ascii="Open Sans Light" w:eastAsia="Calibri" w:hAnsi="Open Sans Light" w:cs="Open Sans Light"/>
                    </w:rPr>
                    <w:t xml:space="preserve"> Readiness for enhanced self-care related to:</w:t>
                  </w:r>
                </w:p>
                <w:p w14:paraId="6A69F8E6" w14:textId="77777777" w:rsidR="00A91825" w:rsidRPr="00AD23CD" w:rsidRDefault="00000000">
                  <w:pPr>
                    <w:framePr w:hSpace="180" w:wrap="around" w:vAnchor="page" w:hAnchor="margin" w:xAlign="center" w:y="1216"/>
                    <w:widowControl/>
                    <w:numPr>
                      <w:ilvl w:val="0"/>
                      <w:numId w:val="8"/>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E</w:t>
                  </w:r>
                  <w:r w:rsidRPr="00AD23CD">
                    <w:rPr>
                      <w:rFonts w:ascii="Open Sans Light" w:eastAsia="Calibri" w:hAnsi="Open Sans Light" w:cs="Open Sans Light"/>
                      <w:color w:val="000000"/>
                    </w:rPr>
                    <w:t>xpressed desire to enhance knowledge of self-care strategies</w:t>
                  </w:r>
                </w:p>
                <w:p w14:paraId="7E7E73CE" w14:textId="77777777" w:rsidR="00A91825" w:rsidRPr="00AD23CD" w:rsidRDefault="00000000">
                  <w:pPr>
                    <w:framePr w:hSpace="180" w:wrap="around" w:vAnchor="page" w:hAnchor="margin" w:xAlign="center" w:y="1216"/>
                    <w:widowControl/>
                    <w:numPr>
                      <w:ilvl w:val="0"/>
                      <w:numId w:val="8"/>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E</w:t>
                  </w:r>
                  <w:r w:rsidRPr="00AD23CD">
                    <w:rPr>
                      <w:rFonts w:ascii="Open Sans Light" w:eastAsia="Calibri" w:hAnsi="Open Sans Light" w:cs="Open Sans Light"/>
                      <w:color w:val="000000"/>
                    </w:rPr>
                    <w:t>xpressed desire to enhance independence with life</w:t>
                  </w:r>
                </w:p>
                <w:p w14:paraId="542DA763" w14:textId="77777777" w:rsidR="00A91825" w:rsidRPr="00AD23CD" w:rsidRDefault="00A91825">
                  <w:pPr>
                    <w:framePr w:hSpace="180" w:wrap="around" w:vAnchor="page" w:hAnchor="margin" w:xAlign="center" w:y="1216"/>
                    <w:widowControl/>
                    <w:jc w:val="center"/>
                    <w:rPr>
                      <w:rFonts w:ascii="Open Sans Light" w:eastAsia="Calibri" w:hAnsi="Open Sans Light" w:cs="Open Sans Light"/>
                    </w:rPr>
                  </w:pPr>
                </w:p>
                <w:p w14:paraId="767B5D0C" w14:textId="77777777" w:rsidR="00A91825" w:rsidRPr="00AD23CD" w:rsidRDefault="00000000">
                  <w:pPr>
                    <w:framePr w:hSpace="180" w:wrap="around" w:vAnchor="page" w:hAnchor="margin" w:xAlign="center" w:y="1216"/>
                    <w:widowControl/>
                    <w:rPr>
                      <w:rFonts w:ascii="Open Sans Light" w:eastAsia="Calibri" w:hAnsi="Open Sans Light" w:cs="Open Sans Light"/>
                    </w:rPr>
                  </w:pPr>
                  <w:r w:rsidRPr="00AD23CD">
                    <w:rPr>
                      <w:rFonts w:ascii="Times New Roman" w:eastAsia="Wingdings" w:hAnsi="Times New Roman" w:cs="Times New Roman"/>
                    </w:rPr>
                    <w:t>□</w:t>
                  </w:r>
                  <w:r w:rsidRPr="00AD23CD">
                    <w:rPr>
                      <w:rFonts w:ascii="Open Sans Light" w:eastAsia="Calibri" w:hAnsi="Open Sans Light" w:cs="Open Sans Light"/>
                    </w:rPr>
                    <w:t xml:space="preserve"> Anxiety related to:</w:t>
                  </w:r>
                </w:p>
                <w:p w14:paraId="75AD9EA0" w14:textId="77777777" w:rsidR="00A91825" w:rsidRPr="00AD23CD" w:rsidRDefault="00000000">
                  <w:pPr>
                    <w:framePr w:hSpace="180" w:wrap="around" w:vAnchor="page" w:hAnchor="margin" w:xAlign="center" w:y="1216"/>
                    <w:widowControl/>
                    <w:numPr>
                      <w:ilvl w:val="0"/>
                      <w:numId w:val="9"/>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E</w:t>
                  </w:r>
                  <w:r w:rsidRPr="00AD23CD">
                    <w:rPr>
                      <w:rFonts w:ascii="Open Sans Light" w:eastAsia="Calibri" w:hAnsi="Open Sans Light" w:cs="Open Sans Light"/>
                      <w:color w:val="000000"/>
                    </w:rPr>
                    <w:t>xperiencing a chronic illness and exacerbations of symptoms that can be life-threatening</w:t>
                  </w:r>
                </w:p>
                <w:p w14:paraId="20AB5757" w14:textId="77777777" w:rsidR="00A91825" w:rsidRPr="00AD23CD" w:rsidRDefault="00000000">
                  <w:pPr>
                    <w:framePr w:hSpace="180" w:wrap="around" w:vAnchor="page" w:hAnchor="margin" w:xAlign="center" w:y="1216"/>
                    <w:widowControl/>
                    <w:numPr>
                      <w:ilvl w:val="0"/>
                      <w:numId w:val="9"/>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I</w:t>
                  </w:r>
                  <w:r w:rsidRPr="00AD23CD">
                    <w:rPr>
                      <w:rFonts w:ascii="Open Sans Light" w:eastAsia="Calibri" w:hAnsi="Open Sans Light" w:cs="Open Sans Light"/>
                      <w:color w:val="000000"/>
                    </w:rPr>
                    <w:t>nsufficient knowledge of therapeutic regimen</w:t>
                  </w:r>
                </w:p>
                <w:p w14:paraId="684257C8" w14:textId="77777777" w:rsidR="00A91825" w:rsidRPr="00AD23CD" w:rsidRDefault="00000000">
                  <w:pPr>
                    <w:framePr w:hSpace="180" w:wrap="around" w:vAnchor="page" w:hAnchor="margin" w:xAlign="center" w:y="1216"/>
                    <w:widowControl/>
                    <w:numPr>
                      <w:ilvl w:val="0"/>
                      <w:numId w:val="9"/>
                    </w:numPr>
                    <w:pBdr>
                      <w:top w:val="nil"/>
                      <w:left w:val="nil"/>
                      <w:bottom w:val="nil"/>
                      <w:right w:val="nil"/>
                      <w:between w:val="nil"/>
                    </w:pBdr>
                    <w:rPr>
                      <w:rFonts w:ascii="Open Sans Light" w:eastAsia="Calibri" w:hAnsi="Open Sans Light" w:cs="Open Sans Light"/>
                      <w:color w:val="000000"/>
                    </w:rPr>
                  </w:pPr>
                  <w:r w:rsidRPr="00AD23CD">
                    <w:rPr>
                      <w:rFonts w:ascii="Open Sans Light" w:eastAsia="Calibri" w:hAnsi="Open Sans Light" w:cs="Open Sans Light"/>
                    </w:rPr>
                    <w:t>D</w:t>
                  </w:r>
                  <w:r w:rsidRPr="00AD23CD">
                    <w:rPr>
                      <w:rFonts w:ascii="Open Sans Light" w:eastAsia="Calibri" w:hAnsi="Open Sans Light" w:cs="Open Sans Light"/>
                      <w:color w:val="000000"/>
                    </w:rPr>
                    <w:t>ecisional conflict</w:t>
                  </w:r>
                </w:p>
                <w:p w14:paraId="542E6FD1" w14:textId="77777777" w:rsidR="00A91825" w:rsidRPr="00AD23CD" w:rsidRDefault="00A91825">
                  <w:pPr>
                    <w:framePr w:hSpace="180" w:wrap="around" w:vAnchor="page" w:hAnchor="margin" w:xAlign="center" w:y="1216"/>
                    <w:widowControl/>
                    <w:jc w:val="center"/>
                    <w:rPr>
                      <w:rFonts w:ascii="Open Sans Light" w:eastAsia="Calibri" w:hAnsi="Open Sans Light" w:cs="Open Sans Light"/>
                      <w:color w:val="211D1E"/>
                    </w:rPr>
                  </w:pPr>
                </w:p>
              </w:tc>
            </w:tr>
          </w:tbl>
          <w:p w14:paraId="3C671B33" w14:textId="77777777" w:rsidR="00A91825" w:rsidRPr="00AD23CD" w:rsidRDefault="00000000">
            <w:pPr>
              <w:widowControl/>
              <w:spacing w:before="3"/>
              <w:rPr>
                <w:rFonts w:ascii="Open Sans Light" w:eastAsia="Calibri" w:hAnsi="Open Sans Light" w:cs="Open Sans Light"/>
                <w:sz w:val="22"/>
                <w:szCs w:val="22"/>
              </w:rPr>
            </w:pPr>
            <w:r w:rsidRPr="00AD23CD">
              <w:rPr>
                <w:rFonts w:ascii="Times New Roman" w:eastAsia="Wingdings" w:hAnsi="Times New Roman" w:cs="Times New Roman"/>
                <w:sz w:val="22"/>
                <w:szCs w:val="22"/>
              </w:rPr>
              <w:t>□</w:t>
            </w:r>
            <w:r w:rsidRPr="00AD23CD">
              <w:rPr>
                <w:rFonts w:ascii="Open Sans Light" w:eastAsia="Calibri" w:hAnsi="Open Sans Light" w:cs="Open Sans Light"/>
                <w:sz w:val="22"/>
                <w:szCs w:val="22"/>
              </w:rPr>
              <w:t xml:space="preserve"> Other (specify):</w:t>
            </w:r>
          </w:p>
          <w:p w14:paraId="5A8B4D5D" w14:textId="77777777" w:rsidR="00A91825" w:rsidRDefault="00A91825">
            <w:pPr>
              <w:rPr>
                <w:rFonts w:ascii="Calibri" w:eastAsia="Calibri" w:hAnsi="Calibri" w:cs="Calibri"/>
              </w:rPr>
            </w:pPr>
          </w:p>
        </w:tc>
      </w:tr>
    </w:tbl>
    <w:p w14:paraId="5474B1AD" w14:textId="77777777" w:rsidR="00A91825" w:rsidRDefault="00A91825"/>
    <w:p w14:paraId="1BD12E70" w14:textId="77777777" w:rsidR="00A91825" w:rsidRDefault="00000000">
      <w:pPr>
        <w:widowControl/>
        <w:spacing w:after="160" w:line="259" w:lineRule="auto"/>
      </w:pPr>
      <w:r>
        <w:br w:type="page"/>
      </w:r>
    </w:p>
    <w:tbl>
      <w:tblPr>
        <w:tblStyle w:val="a5"/>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25" w14:paraId="71079D07" w14:textId="77777777">
        <w:tc>
          <w:tcPr>
            <w:tcW w:w="10790" w:type="dxa"/>
            <w:shd w:val="clear" w:color="auto" w:fill="CBCBCB"/>
          </w:tcPr>
          <w:p w14:paraId="42EF4A71" w14:textId="77777777" w:rsidR="00A91825" w:rsidRDefault="00000000">
            <w:pPr>
              <w:rPr>
                <w:rFonts w:ascii="Calibri" w:eastAsia="Calibri" w:hAnsi="Calibri" w:cs="Calibri"/>
                <w:b/>
              </w:rPr>
            </w:pPr>
            <w:r>
              <w:rPr>
                <w:rFonts w:ascii="Calibri" w:eastAsia="Calibri" w:hAnsi="Calibri" w:cs="Calibri"/>
                <w:b/>
              </w:rPr>
              <w:lastRenderedPageBreak/>
              <w:t>Nursing interventions</w:t>
            </w:r>
          </w:p>
        </w:tc>
      </w:tr>
      <w:tr w:rsidR="00A91825" w14:paraId="34B2EA05" w14:textId="77777777">
        <w:tc>
          <w:tcPr>
            <w:tcW w:w="10790" w:type="dxa"/>
          </w:tcPr>
          <w:p w14:paraId="4C1FF66D" w14:textId="77777777" w:rsidR="00A91825" w:rsidRPr="00AD23CD" w:rsidRDefault="00000000">
            <w:pPr>
              <w:pBdr>
                <w:top w:val="nil"/>
                <w:left w:val="nil"/>
                <w:bottom w:val="nil"/>
                <w:right w:val="nil"/>
                <w:between w:val="nil"/>
              </w:pBdr>
              <w:spacing w:before="49" w:line="221" w:lineRule="auto"/>
              <w:ind w:left="80"/>
              <w:jc w:val="both"/>
              <w:rPr>
                <w:rFonts w:ascii="Open Sans Light" w:eastAsia="Calibri" w:hAnsi="Open Sans Light" w:cs="Open Sans Light"/>
                <w:color w:val="000000"/>
                <w:sz w:val="22"/>
                <w:szCs w:val="22"/>
              </w:rPr>
            </w:pPr>
            <w:r w:rsidRPr="00AD23CD">
              <w:rPr>
                <w:rFonts w:ascii="Open Sans Light" w:eastAsia="Calibri" w:hAnsi="Open Sans Light" w:cs="Open Sans Light"/>
                <w:color w:val="231F20"/>
                <w:sz w:val="22"/>
                <w:szCs w:val="22"/>
              </w:rPr>
              <w:t>The school nurse will:</w:t>
            </w:r>
          </w:p>
          <w:p w14:paraId="013D8832"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Obtain and have on hand an asthma action plan (AAP) from the student’s healthcare provider and incorporate the plan into the student’s IHP, EAP, and 504 plans.</w:t>
            </w:r>
          </w:p>
          <w:p w14:paraId="309E9C6A" w14:textId="77777777" w:rsidR="00A91825" w:rsidRPr="00AD23CD" w:rsidRDefault="00A91825">
            <w:pPr>
              <w:pBdr>
                <w:top w:val="nil"/>
                <w:left w:val="nil"/>
                <w:bottom w:val="nil"/>
                <w:right w:val="nil"/>
                <w:between w:val="nil"/>
              </w:pBdr>
              <w:spacing w:before="6" w:line="218" w:lineRule="auto"/>
              <w:ind w:left="60" w:right="190"/>
              <w:jc w:val="both"/>
              <w:rPr>
                <w:rFonts w:ascii="Open Sans Light" w:eastAsia="Calibri" w:hAnsi="Open Sans Light" w:cs="Open Sans Light"/>
                <w:color w:val="000000"/>
                <w:sz w:val="22"/>
                <w:szCs w:val="22"/>
              </w:rPr>
            </w:pPr>
          </w:p>
          <w:p w14:paraId="4FE35577" w14:textId="77777777" w:rsidR="00A91825" w:rsidRPr="00AD23CD" w:rsidRDefault="00000000">
            <w:pPr>
              <w:widowControl/>
              <w:rPr>
                <w:rFonts w:ascii="Open Sans Light" w:eastAsia="Calibri" w:hAnsi="Open Sans Light" w:cs="Open Sans Light"/>
                <w:color w:val="231F20"/>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sz w:val="22"/>
                <w:szCs w:val="22"/>
              </w:rPr>
              <w:t xml:space="preserve"> Identify the student’s asthma severity by monitoring peak flows and asthma signs and symptoms to help establish priorities for interventions.</w:t>
            </w:r>
          </w:p>
          <w:p w14:paraId="5F529C18" w14:textId="77777777" w:rsidR="00A91825" w:rsidRPr="00AD23CD" w:rsidRDefault="00A91825">
            <w:pPr>
              <w:pBdr>
                <w:top w:val="nil"/>
                <w:left w:val="nil"/>
                <w:bottom w:val="nil"/>
                <w:right w:val="nil"/>
                <w:between w:val="nil"/>
              </w:pBdr>
              <w:spacing w:line="218" w:lineRule="auto"/>
              <w:ind w:left="60" w:right="146"/>
              <w:rPr>
                <w:rFonts w:ascii="Open Sans Light" w:eastAsia="Calibri" w:hAnsi="Open Sans Light" w:cs="Open Sans Light"/>
                <w:color w:val="231F20"/>
                <w:sz w:val="22"/>
                <w:szCs w:val="22"/>
              </w:rPr>
            </w:pPr>
          </w:p>
          <w:p w14:paraId="7F3B2F6A"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Identify and obtain necessary medications, medication devices, and asthma supplies.</w:t>
            </w:r>
          </w:p>
          <w:p w14:paraId="1C96E886" w14:textId="77777777" w:rsidR="00A91825" w:rsidRPr="00AD23CD" w:rsidRDefault="00A91825">
            <w:pPr>
              <w:pBdr>
                <w:top w:val="nil"/>
                <w:left w:val="nil"/>
                <w:bottom w:val="nil"/>
                <w:right w:val="nil"/>
                <w:between w:val="nil"/>
              </w:pBdr>
              <w:spacing w:line="218" w:lineRule="auto"/>
              <w:ind w:left="60" w:right="232"/>
              <w:rPr>
                <w:rFonts w:ascii="Open Sans Light" w:eastAsia="Calibri" w:hAnsi="Open Sans Light" w:cs="Open Sans Light"/>
                <w:color w:val="231F20"/>
                <w:sz w:val="22"/>
                <w:szCs w:val="22"/>
              </w:rPr>
            </w:pPr>
          </w:p>
          <w:p w14:paraId="64632FA0"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Provide training and monitoring of designated school staff in activation of EAP when needed.</w:t>
            </w:r>
          </w:p>
          <w:p w14:paraId="4C26E9E3" w14:textId="77777777" w:rsidR="00A91825" w:rsidRPr="00AD23CD" w:rsidRDefault="00A91825">
            <w:pPr>
              <w:pBdr>
                <w:top w:val="nil"/>
                <w:left w:val="nil"/>
                <w:bottom w:val="nil"/>
                <w:right w:val="nil"/>
                <w:between w:val="nil"/>
              </w:pBdr>
              <w:spacing w:line="218" w:lineRule="auto"/>
              <w:ind w:left="60" w:right="116"/>
              <w:rPr>
                <w:rFonts w:ascii="Open Sans Light" w:eastAsia="Calibri" w:hAnsi="Open Sans Light" w:cs="Open Sans Light"/>
                <w:color w:val="231F20"/>
                <w:sz w:val="22"/>
                <w:szCs w:val="22"/>
              </w:rPr>
            </w:pPr>
          </w:p>
          <w:p w14:paraId="0BE77E5D"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Monitor availability of prescribed medications and devices for the student available from the nurse directly,in the health office for emergencies, on the bus, and during field trips.</w:t>
            </w:r>
          </w:p>
          <w:p w14:paraId="4AE7618B" w14:textId="77777777" w:rsidR="00A91825" w:rsidRPr="00AD23CD" w:rsidRDefault="00A91825">
            <w:pPr>
              <w:pBdr>
                <w:top w:val="nil"/>
                <w:left w:val="nil"/>
                <w:bottom w:val="nil"/>
                <w:right w:val="nil"/>
                <w:between w:val="nil"/>
              </w:pBdr>
              <w:spacing w:line="218" w:lineRule="auto"/>
              <w:ind w:left="60" w:right="259"/>
              <w:rPr>
                <w:rFonts w:ascii="Open Sans Light" w:eastAsia="Calibri" w:hAnsi="Open Sans Light" w:cs="Open Sans Light"/>
                <w:color w:val="231F20"/>
                <w:sz w:val="22"/>
                <w:szCs w:val="22"/>
              </w:rPr>
            </w:pPr>
          </w:p>
          <w:p w14:paraId="2995EE55"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Promote a healthy school environment in collaboration with student and other school personnel by:</w:t>
            </w:r>
          </w:p>
          <w:p w14:paraId="77E50EBD" w14:textId="77777777" w:rsidR="00A91825" w:rsidRPr="00AD23CD" w:rsidRDefault="00000000">
            <w:pPr>
              <w:widowControl/>
              <w:numPr>
                <w:ilvl w:val="0"/>
                <w:numId w:val="11"/>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R</w:t>
            </w:r>
            <w:r w:rsidRPr="00AD23CD">
              <w:rPr>
                <w:rFonts w:ascii="Open Sans Light" w:eastAsia="Calibri" w:hAnsi="Open Sans Light" w:cs="Open Sans Light"/>
                <w:color w:val="000000"/>
                <w:sz w:val="22"/>
                <w:szCs w:val="22"/>
              </w:rPr>
              <w:t xml:space="preserve">educing and eliminating allergens and irritants (no furry pets in the classroom). </w:t>
            </w:r>
          </w:p>
          <w:p w14:paraId="29735D07" w14:textId="77777777" w:rsidR="00A91825" w:rsidRPr="00AD23CD" w:rsidRDefault="00000000">
            <w:pPr>
              <w:widowControl/>
              <w:numPr>
                <w:ilvl w:val="0"/>
                <w:numId w:val="10"/>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A</w:t>
            </w:r>
            <w:r w:rsidRPr="00AD23CD">
              <w:rPr>
                <w:rFonts w:ascii="Open Sans Light" w:eastAsia="Calibri" w:hAnsi="Open Sans Light" w:cs="Open Sans Light"/>
                <w:color w:val="000000"/>
                <w:sz w:val="22"/>
                <w:szCs w:val="22"/>
              </w:rPr>
              <w:t>voiding strong odors or use of chemicals, cleaning supplies, perfumes, and painting in the classroom and other areas of the school.</w:t>
            </w:r>
          </w:p>
          <w:p w14:paraId="49C48C77" w14:textId="77777777" w:rsidR="00A91825" w:rsidRPr="00AD23CD" w:rsidRDefault="00000000">
            <w:pPr>
              <w:widowControl/>
              <w:numPr>
                <w:ilvl w:val="0"/>
                <w:numId w:val="10"/>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C</w:t>
            </w:r>
            <w:r w:rsidRPr="00AD23CD">
              <w:rPr>
                <w:rFonts w:ascii="Open Sans Light" w:eastAsia="Calibri" w:hAnsi="Open Sans Light" w:cs="Open Sans Light"/>
                <w:color w:val="000000"/>
                <w:sz w:val="22"/>
                <w:szCs w:val="22"/>
              </w:rPr>
              <w:t>ontrolling moisture and mold by reporting and wiping up spills as soon as possible</w:t>
            </w:r>
            <w:r w:rsidRPr="00AD23CD">
              <w:rPr>
                <w:rFonts w:ascii="Open Sans Light" w:eastAsia="Calibri" w:hAnsi="Open Sans Light" w:cs="Open Sans Light"/>
                <w:sz w:val="22"/>
                <w:szCs w:val="22"/>
              </w:rPr>
              <w:t>.</w:t>
            </w:r>
            <w:r w:rsidRPr="00AD23CD">
              <w:rPr>
                <w:rFonts w:ascii="Open Sans Light" w:eastAsia="Calibri" w:hAnsi="Open Sans Light" w:cs="Open Sans Light"/>
                <w:color w:val="000000"/>
                <w:sz w:val="22"/>
                <w:szCs w:val="22"/>
              </w:rPr>
              <w:t xml:space="preserve"> </w:t>
            </w:r>
          </w:p>
          <w:p w14:paraId="144D908B" w14:textId="77777777" w:rsidR="00A91825" w:rsidRPr="00AD23CD" w:rsidRDefault="00000000">
            <w:pPr>
              <w:widowControl/>
              <w:numPr>
                <w:ilvl w:val="0"/>
                <w:numId w:val="10"/>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K</w:t>
            </w:r>
            <w:r w:rsidRPr="00AD23CD">
              <w:rPr>
                <w:rFonts w:ascii="Open Sans Light" w:eastAsia="Calibri" w:hAnsi="Open Sans Light" w:cs="Open Sans Light"/>
                <w:color w:val="000000"/>
                <w:sz w:val="22"/>
                <w:szCs w:val="22"/>
              </w:rPr>
              <w:t>eeping the student indoors on days of poor air quality or extreme cold or heat.</w:t>
            </w:r>
          </w:p>
          <w:p w14:paraId="7EAED9C4" w14:textId="77777777" w:rsidR="00A91825" w:rsidRPr="00AD23CD" w:rsidRDefault="00000000">
            <w:pPr>
              <w:widowControl/>
              <w:numPr>
                <w:ilvl w:val="0"/>
                <w:numId w:val="10"/>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R</w:t>
            </w:r>
            <w:r w:rsidRPr="00AD23CD">
              <w:rPr>
                <w:rFonts w:ascii="Open Sans Light" w:eastAsia="Calibri" w:hAnsi="Open Sans Light" w:cs="Open Sans Light"/>
                <w:color w:val="000000"/>
                <w:sz w:val="22"/>
                <w:szCs w:val="22"/>
              </w:rPr>
              <w:t>einforcing the student’s efforts to avoid and control exposure to triggers.</w:t>
            </w:r>
          </w:p>
          <w:p w14:paraId="14E53A07" w14:textId="77777777" w:rsidR="00A91825" w:rsidRPr="00AD23CD" w:rsidRDefault="00000000">
            <w:pPr>
              <w:widowControl/>
              <w:numPr>
                <w:ilvl w:val="0"/>
                <w:numId w:val="10"/>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C</w:t>
            </w:r>
            <w:r w:rsidRPr="00AD23CD">
              <w:rPr>
                <w:rFonts w:ascii="Open Sans Light" w:eastAsia="Calibri" w:hAnsi="Open Sans Light" w:cs="Open Sans Light"/>
                <w:color w:val="000000"/>
                <w:sz w:val="22"/>
                <w:szCs w:val="22"/>
              </w:rPr>
              <w:t>ommunicating with the student and his or her parent(s) regarding exacerbations or signs of poor asthma control.</w:t>
            </w:r>
          </w:p>
          <w:p w14:paraId="38EFE1E7" w14:textId="77777777" w:rsidR="00A91825" w:rsidRPr="00AD23CD" w:rsidRDefault="00A91825">
            <w:pPr>
              <w:pBdr>
                <w:top w:val="nil"/>
                <w:left w:val="nil"/>
                <w:bottom w:val="nil"/>
                <w:right w:val="nil"/>
                <w:between w:val="nil"/>
              </w:pBdr>
              <w:spacing w:line="218" w:lineRule="auto"/>
              <w:ind w:left="60" w:right="259"/>
              <w:rPr>
                <w:rFonts w:ascii="Open Sans Light" w:eastAsia="Calibri" w:hAnsi="Open Sans Light" w:cs="Open Sans Light"/>
                <w:color w:val="231F20"/>
                <w:sz w:val="22"/>
                <w:szCs w:val="22"/>
              </w:rPr>
            </w:pPr>
          </w:p>
          <w:p w14:paraId="65BA4012"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sz w:val="22"/>
                <w:szCs w:val="22"/>
              </w:rPr>
              <w:t xml:space="preserve"> Educate the student and appropriate school personnel about expectations for good asthma control and components of the student’s EAP, including the importance of following their therapeutic regimen, proper medication administration, trigger control/avoidance, and actions to take for worsening symptoms.</w:t>
            </w:r>
          </w:p>
          <w:p w14:paraId="3538D49F" w14:textId="77777777" w:rsidR="00A91825" w:rsidRPr="00AD23CD" w:rsidRDefault="00A91825">
            <w:pPr>
              <w:pBdr>
                <w:top w:val="nil"/>
                <w:left w:val="nil"/>
                <w:bottom w:val="nil"/>
                <w:right w:val="nil"/>
                <w:between w:val="nil"/>
              </w:pBdr>
              <w:spacing w:line="218" w:lineRule="auto"/>
              <w:ind w:left="60" w:right="259"/>
              <w:rPr>
                <w:rFonts w:ascii="Open Sans Light" w:eastAsia="Calibri" w:hAnsi="Open Sans Light" w:cs="Open Sans Light"/>
                <w:color w:val="000000"/>
                <w:sz w:val="22"/>
                <w:szCs w:val="22"/>
              </w:rPr>
            </w:pPr>
          </w:p>
          <w:p w14:paraId="6041A8AF"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Periodically assess the effectiveness of the AAP, IHP, EAP, and 504 plan. Revise, modify, or refer</w:t>
            </w:r>
          </w:p>
          <w:p w14:paraId="51F12202" w14:textId="77777777" w:rsidR="00A91825" w:rsidRPr="00AD23CD" w:rsidRDefault="00000000">
            <w:pPr>
              <w:pBdr>
                <w:top w:val="nil"/>
                <w:left w:val="nil"/>
                <w:bottom w:val="nil"/>
                <w:right w:val="nil"/>
                <w:between w:val="nil"/>
              </w:pBdr>
              <w:spacing w:line="242" w:lineRule="auto"/>
              <w:ind w:left="59" w:right="4"/>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as needed for full school participation.</w:t>
            </w:r>
          </w:p>
          <w:p w14:paraId="2AB277CD" w14:textId="77777777" w:rsidR="00A91825" w:rsidRPr="00AD23CD" w:rsidRDefault="00A91825">
            <w:pPr>
              <w:pBdr>
                <w:top w:val="nil"/>
                <w:left w:val="nil"/>
                <w:bottom w:val="nil"/>
                <w:right w:val="nil"/>
                <w:between w:val="nil"/>
              </w:pBdr>
              <w:spacing w:line="242" w:lineRule="auto"/>
              <w:ind w:left="59" w:right="4"/>
              <w:rPr>
                <w:rFonts w:ascii="Open Sans Light" w:eastAsia="Calibri" w:hAnsi="Open Sans Light" w:cs="Open Sans Light"/>
                <w:color w:val="000000"/>
                <w:sz w:val="22"/>
                <w:szCs w:val="22"/>
              </w:rPr>
            </w:pPr>
          </w:p>
          <w:p w14:paraId="1BAABB7B"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P</w:t>
            </w:r>
            <w:r w:rsidRPr="00AD23CD">
              <w:rPr>
                <w:rFonts w:ascii="Open Sans Light" w:eastAsia="Calibri" w:hAnsi="Open Sans Light" w:cs="Open Sans Light"/>
                <w:sz w:val="22"/>
                <w:szCs w:val="22"/>
              </w:rPr>
              <w:t>rovide opportunities for the student to make decisions regarding their asthma management.</w:t>
            </w:r>
          </w:p>
          <w:p w14:paraId="7FE72683" w14:textId="77777777" w:rsidR="00A91825" w:rsidRPr="00AD23CD" w:rsidRDefault="00A91825">
            <w:pPr>
              <w:widowControl/>
              <w:rPr>
                <w:rFonts w:ascii="Open Sans Light" w:eastAsia="Calibri" w:hAnsi="Open Sans Light" w:cs="Open Sans Light"/>
                <w:sz w:val="22"/>
                <w:szCs w:val="22"/>
              </w:rPr>
            </w:pPr>
          </w:p>
          <w:p w14:paraId="61BD5EB5"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Address asthma knowledge deficits as indicated (etiology, signs and symptoms, peak flow meter use and interpretation, treatment regimen, proper use of inhaler, self-carry responsibilities, avoidance/control of triggers, actions to take for worsening symptoms and for acute exacerbations) via one-to-one instruction and participation in group asthma education classes.</w:t>
            </w:r>
          </w:p>
          <w:p w14:paraId="38E72DFB" w14:textId="77777777" w:rsidR="00A91825" w:rsidRPr="00AD23CD" w:rsidRDefault="00A91825">
            <w:pPr>
              <w:widowControl/>
              <w:rPr>
                <w:rFonts w:ascii="Open Sans Light" w:eastAsia="Calibri" w:hAnsi="Open Sans Light" w:cs="Open Sans Light"/>
                <w:sz w:val="22"/>
                <w:szCs w:val="22"/>
              </w:rPr>
            </w:pPr>
          </w:p>
          <w:p w14:paraId="17DBC310"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Help the student identify factors that make following their therapeutic regimen difficult and develop strategies to deal with these barriers.</w:t>
            </w:r>
          </w:p>
          <w:p w14:paraId="64D6FE39" w14:textId="77777777" w:rsidR="00A91825" w:rsidRPr="00AD23CD" w:rsidRDefault="00A91825">
            <w:pPr>
              <w:widowControl/>
              <w:rPr>
                <w:rFonts w:ascii="Open Sans Light" w:eastAsia="Calibri" w:hAnsi="Open Sans Light" w:cs="Open Sans Light"/>
                <w:sz w:val="22"/>
                <w:szCs w:val="22"/>
              </w:rPr>
            </w:pPr>
          </w:p>
          <w:p w14:paraId="26E3C080"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Ask the student about his or her sense of well-being. Encourage discussion of feelings. Promote mastery of new skills through manageable incremental learning with demonstration and return-demonstration. Use positive reinforcement as the student takes on increasing responsibility for self management.</w:t>
            </w:r>
          </w:p>
          <w:p w14:paraId="0A5CC8A4" w14:textId="77777777" w:rsidR="00A91825" w:rsidRPr="00AD23CD" w:rsidRDefault="00A91825">
            <w:pPr>
              <w:pBdr>
                <w:top w:val="nil"/>
                <w:left w:val="nil"/>
                <w:bottom w:val="nil"/>
                <w:right w:val="nil"/>
                <w:between w:val="nil"/>
              </w:pBdr>
              <w:spacing w:line="242" w:lineRule="auto"/>
              <w:ind w:left="59" w:right="4"/>
              <w:rPr>
                <w:rFonts w:ascii="Open Sans Light" w:eastAsia="Calibri" w:hAnsi="Open Sans Light" w:cs="Open Sans Light"/>
                <w:color w:val="000000"/>
                <w:sz w:val="22"/>
                <w:szCs w:val="22"/>
              </w:rPr>
            </w:pPr>
          </w:p>
          <w:p w14:paraId="248A02C3"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sz w:val="22"/>
                <w:szCs w:val="22"/>
              </w:rPr>
              <w:t xml:space="preserve"> Assess the student’s developmental and emotional readiness for self-carrying of quick-relief medication.</w:t>
            </w:r>
          </w:p>
          <w:p w14:paraId="5D98BBBE" w14:textId="77777777" w:rsidR="00A91825" w:rsidRPr="00AD23CD" w:rsidRDefault="00A91825">
            <w:pPr>
              <w:pBdr>
                <w:top w:val="nil"/>
                <w:left w:val="nil"/>
                <w:bottom w:val="nil"/>
                <w:right w:val="nil"/>
                <w:between w:val="nil"/>
              </w:pBdr>
              <w:spacing w:line="242" w:lineRule="auto"/>
              <w:ind w:right="3"/>
              <w:rPr>
                <w:rFonts w:ascii="Open Sans Light" w:eastAsia="Calibri" w:hAnsi="Open Sans Light" w:cs="Open Sans Light"/>
                <w:color w:val="000000"/>
                <w:sz w:val="22"/>
                <w:szCs w:val="22"/>
              </w:rPr>
            </w:pPr>
          </w:p>
          <w:p w14:paraId="47675E1C"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sz w:val="22"/>
                <w:szCs w:val="22"/>
              </w:rPr>
              <w:t xml:space="preserve"> Provide health counseling and allergy awareness opportunities to classmates.</w:t>
            </w:r>
          </w:p>
          <w:p w14:paraId="63923C33" w14:textId="77777777" w:rsidR="00A91825" w:rsidRDefault="00000000">
            <w:pPr>
              <w:pBdr>
                <w:top w:val="nil"/>
                <w:left w:val="nil"/>
                <w:bottom w:val="nil"/>
                <w:right w:val="nil"/>
                <w:between w:val="nil"/>
              </w:pBdr>
              <w:spacing w:line="242" w:lineRule="auto"/>
              <w:rPr>
                <w:rFonts w:ascii="Calibri" w:eastAsia="Calibri" w:hAnsi="Calibri" w:cs="Calibri"/>
                <w:color w:val="000000"/>
              </w:rPr>
            </w:pPr>
            <w:r>
              <w:rPr>
                <w:rFonts w:ascii="Calibri" w:eastAsia="Calibri" w:hAnsi="Calibri" w:cs="Calibri"/>
                <w:color w:val="000000"/>
              </w:rPr>
              <w:t xml:space="preserve"> </w:t>
            </w:r>
          </w:p>
          <w:p w14:paraId="7C1C5D2C"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sz w:val="22"/>
                <w:szCs w:val="22"/>
              </w:rPr>
              <w:t xml:space="preserve"> Encourage the student to wear a medical alert bracelet or necklace at all times.</w:t>
            </w:r>
          </w:p>
          <w:p w14:paraId="672F495C" w14:textId="77777777" w:rsidR="00A91825" w:rsidRPr="00AD23CD" w:rsidRDefault="00A91825">
            <w:pPr>
              <w:pBdr>
                <w:top w:val="nil"/>
                <w:left w:val="nil"/>
                <w:bottom w:val="nil"/>
                <w:right w:val="nil"/>
                <w:between w:val="nil"/>
              </w:pBdr>
              <w:spacing w:before="3"/>
              <w:rPr>
                <w:rFonts w:ascii="Open Sans Light" w:eastAsia="Calibri" w:hAnsi="Open Sans Light" w:cs="Open Sans Light"/>
                <w:color w:val="000000"/>
                <w:sz w:val="22"/>
                <w:szCs w:val="22"/>
              </w:rPr>
            </w:pPr>
          </w:p>
          <w:p w14:paraId="1C1E2950"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sz w:val="22"/>
                <w:szCs w:val="22"/>
              </w:rPr>
              <w:t xml:space="preserve"> Encourage the student to advocate for their health needs and immediately communicate concerns to school personnel.</w:t>
            </w:r>
          </w:p>
          <w:p w14:paraId="4C23A233" w14:textId="77777777" w:rsidR="00A91825" w:rsidRPr="00AD23CD" w:rsidRDefault="00A91825">
            <w:pPr>
              <w:widowControl/>
              <w:rPr>
                <w:rFonts w:ascii="Open Sans Light" w:eastAsia="Calibri" w:hAnsi="Open Sans Light" w:cs="Open Sans Light"/>
                <w:sz w:val="22"/>
                <w:szCs w:val="22"/>
              </w:rPr>
            </w:pPr>
          </w:p>
          <w:p w14:paraId="0E126AF4"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Encourage the student to disclose the type of allergy to their peers and how they can help keep him or her safe at school and provide support.</w:t>
            </w:r>
          </w:p>
          <w:p w14:paraId="739DBFBF" w14:textId="77777777" w:rsidR="00A91825" w:rsidRPr="00AD23CD" w:rsidRDefault="00A91825">
            <w:pPr>
              <w:widowControl/>
              <w:rPr>
                <w:rFonts w:ascii="Open Sans Light" w:eastAsia="Calibri" w:hAnsi="Open Sans Light" w:cs="Open Sans Light"/>
                <w:sz w:val="22"/>
                <w:szCs w:val="22"/>
              </w:rPr>
            </w:pPr>
          </w:p>
          <w:p w14:paraId="05D1E991"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Request that classroom teacher(s) notify all families about food allergy awareness and classroom implications.</w:t>
            </w:r>
          </w:p>
          <w:p w14:paraId="60FA17CC" w14:textId="77777777" w:rsidR="00A91825" w:rsidRPr="00AD23CD" w:rsidRDefault="00000000">
            <w:pPr>
              <w:widowControl/>
              <w:numPr>
                <w:ilvl w:val="1"/>
                <w:numId w:val="1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Give classroom teacher(s) an allergy aware school letter for families.</w:t>
            </w:r>
          </w:p>
          <w:p w14:paraId="756FC8D2" w14:textId="77777777" w:rsidR="00A91825" w:rsidRPr="00AD23CD" w:rsidRDefault="00000000">
            <w:pPr>
              <w:widowControl/>
              <w:numPr>
                <w:ilvl w:val="1"/>
                <w:numId w:val="1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Request that foods containing peanut/tree nut products or other classroom allergens not be eaten in the classroom.</w:t>
            </w:r>
          </w:p>
          <w:p w14:paraId="5C7806B7" w14:textId="77777777" w:rsidR="00A91825" w:rsidRPr="00AD23CD" w:rsidRDefault="00000000">
            <w:pPr>
              <w:widowControl/>
              <w:numPr>
                <w:ilvl w:val="1"/>
                <w:numId w:val="1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Request that classroom teachers notify families of students with life-threatening allergies about any classroom activities that will involve food and allow alternative foods.</w:t>
            </w:r>
          </w:p>
          <w:p w14:paraId="03A68003" w14:textId="77777777" w:rsidR="00A91825" w:rsidRPr="00AD23CD" w:rsidRDefault="00000000">
            <w:pPr>
              <w:widowControl/>
              <w:numPr>
                <w:ilvl w:val="1"/>
                <w:numId w:val="1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Make field trip modifications as needed (medication must be taken along on all field trips).</w:t>
            </w:r>
          </w:p>
          <w:p w14:paraId="2589AB4A" w14:textId="77777777" w:rsidR="00A91825" w:rsidRPr="00AD23CD" w:rsidRDefault="00000000">
            <w:pPr>
              <w:widowControl/>
              <w:numPr>
                <w:ilvl w:val="1"/>
                <w:numId w:val="1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Make extracurricular activity (dances, carnivals) modifications as needed.</w:t>
            </w:r>
          </w:p>
          <w:p w14:paraId="2D7CF234" w14:textId="77777777" w:rsidR="00A91825" w:rsidRPr="00AD23CD" w:rsidRDefault="00A91825">
            <w:pPr>
              <w:widowControl/>
              <w:rPr>
                <w:rFonts w:ascii="Open Sans Light" w:eastAsia="Calibri" w:hAnsi="Open Sans Light" w:cs="Open Sans Light"/>
                <w:sz w:val="22"/>
                <w:szCs w:val="22"/>
              </w:rPr>
            </w:pPr>
          </w:p>
          <w:p w14:paraId="2D6470D6"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Provide in-service for designated school staff (including school bus driver, substitute teachers) about allergic reactions/anaphylaxis.</w:t>
            </w:r>
          </w:p>
          <w:p w14:paraId="01498136" w14:textId="77777777" w:rsidR="00A91825" w:rsidRPr="00AD23CD" w:rsidRDefault="00000000">
            <w:pPr>
              <w:widowControl/>
              <w:numPr>
                <w:ilvl w:val="1"/>
                <w:numId w:val="13"/>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Discuss symptoms of mild to severe allergic reactions, including anaphylaxis.</w:t>
            </w:r>
          </w:p>
          <w:p w14:paraId="7BEEA252" w14:textId="77777777" w:rsidR="00A91825" w:rsidRPr="00AD23CD" w:rsidRDefault="00000000">
            <w:pPr>
              <w:widowControl/>
              <w:numPr>
                <w:ilvl w:val="1"/>
                <w:numId w:val="13"/>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Develop EAP for treatment (from mild to severe).</w:t>
            </w:r>
          </w:p>
          <w:p w14:paraId="0CD61C5A" w14:textId="77777777" w:rsidR="00A91825" w:rsidRPr="00AD23CD" w:rsidRDefault="00000000">
            <w:pPr>
              <w:widowControl/>
              <w:numPr>
                <w:ilvl w:val="1"/>
                <w:numId w:val="13"/>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Review location of student’s medication and EAP.</w:t>
            </w:r>
          </w:p>
          <w:p w14:paraId="0D0A71C1" w14:textId="77777777" w:rsidR="00A91825" w:rsidRPr="00AD23CD" w:rsidRDefault="00000000">
            <w:pPr>
              <w:widowControl/>
              <w:numPr>
                <w:ilvl w:val="1"/>
                <w:numId w:val="13"/>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Review administration of epinephrine and discuss monitoring and treatment measures before emergency medical services arrival.</w:t>
            </w:r>
          </w:p>
          <w:p w14:paraId="64BAB069" w14:textId="77777777" w:rsidR="00A91825" w:rsidRPr="00AD23CD" w:rsidRDefault="00000000">
            <w:pPr>
              <w:widowControl/>
              <w:numPr>
                <w:ilvl w:val="1"/>
                <w:numId w:val="13"/>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color w:val="000000"/>
                <w:sz w:val="22"/>
                <w:szCs w:val="22"/>
              </w:rPr>
              <w:t>Review albuterol administration.</w:t>
            </w:r>
          </w:p>
          <w:p w14:paraId="690E87EE" w14:textId="77777777" w:rsidR="00A91825" w:rsidRPr="00AD23CD" w:rsidRDefault="00A91825">
            <w:pPr>
              <w:widowControl/>
              <w:rPr>
                <w:rFonts w:ascii="Open Sans Light" w:eastAsia="Calibri" w:hAnsi="Open Sans Light" w:cs="Open Sans Light"/>
                <w:sz w:val="22"/>
                <w:szCs w:val="22"/>
              </w:rPr>
            </w:pPr>
          </w:p>
          <w:p w14:paraId="6D81A2DB"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M</w:t>
            </w:r>
            <w:r w:rsidRPr="00AD23CD">
              <w:rPr>
                <w:rFonts w:ascii="Open Sans Light" w:eastAsia="Calibri" w:hAnsi="Open Sans Light" w:cs="Open Sans Light"/>
                <w:sz w:val="22"/>
                <w:szCs w:val="22"/>
              </w:rPr>
              <w:t>aintain and monitor availability of quick acting relief medications by:</w:t>
            </w:r>
          </w:p>
          <w:p w14:paraId="21518CE5" w14:textId="77777777" w:rsidR="00A91825" w:rsidRPr="00AD23CD" w:rsidRDefault="00000000">
            <w:pPr>
              <w:widowControl/>
              <w:numPr>
                <w:ilvl w:val="1"/>
                <w:numId w:val="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S</w:t>
            </w:r>
            <w:r w:rsidRPr="00AD23CD">
              <w:rPr>
                <w:rFonts w:ascii="Open Sans Light" w:eastAsia="Calibri" w:hAnsi="Open Sans Light" w:cs="Open Sans Light"/>
                <w:color w:val="000000"/>
                <w:sz w:val="22"/>
                <w:szCs w:val="22"/>
              </w:rPr>
              <w:t>elf-carry medication.</w:t>
            </w:r>
          </w:p>
          <w:p w14:paraId="5096DEDE" w14:textId="77777777" w:rsidR="00A91825" w:rsidRPr="00AD23CD" w:rsidRDefault="00000000">
            <w:pPr>
              <w:widowControl/>
              <w:numPr>
                <w:ilvl w:val="1"/>
                <w:numId w:val="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E</w:t>
            </w:r>
            <w:r w:rsidRPr="00AD23CD">
              <w:rPr>
                <w:rFonts w:ascii="Open Sans Light" w:eastAsia="Calibri" w:hAnsi="Open Sans Light" w:cs="Open Sans Light"/>
                <w:color w:val="000000"/>
                <w:sz w:val="22"/>
                <w:szCs w:val="22"/>
              </w:rPr>
              <w:t>asily accessible medication through designated school staff.</w:t>
            </w:r>
          </w:p>
          <w:p w14:paraId="46F0D4E6" w14:textId="77777777" w:rsidR="00A91825" w:rsidRPr="00AD23CD" w:rsidRDefault="00000000">
            <w:pPr>
              <w:widowControl/>
              <w:numPr>
                <w:ilvl w:val="1"/>
                <w:numId w:val="2"/>
              </w:numPr>
              <w:pBdr>
                <w:top w:val="nil"/>
                <w:left w:val="nil"/>
                <w:bottom w:val="nil"/>
                <w:right w:val="nil"/>
                <w:between w:val="nil"/>
              </w:pBdr>
              <w:rPr>
                <w:rFonts w:ascii="Open Sans Light" w:eastAsia="Calibri" w:hAnsi="Open Sans Light" w:cs="Open Sans Light"/>
                <w:color w:val="000000"/>
                <w:sz w:val="22"/>
                <w:szCs w:val="22"/>
              </w:rPr>
            </w:pPr>
            <w:r w:rsidRPr="00AD23CD">
              <w:rPr>
                <w:rFonts w:ascii="Open Sans Light" w:eastAsia="Calibri" w:hAnsi="Open Sans Light" w:cs="Open Sans Light"/>
                <w:sz w:val="22"/>
                <w:szCs w:val="22"/>
              </w:rPr>
              <w:t>O</w:t>
            </w:r>
            <w:r w:rsidRPr="00AD23CD">
              <w:rPr>
                <w:rFonts w:ascii="Open Sans Light" w:eastAsia="Calibri" w:hAnsi="Open Sans Light" w:cs="Open Sans Light"/>
                <w:color w:val="000000"/>
                <w:sz w:val="22"/>
                <w:szCs w:val="22"/>
              </w:rPr>
              <w:t>ngoing monitoring of storage medication and staff training.</w:t>
            </w:r>
          </w:p>
          <w:p w14:paraId="202444C3" w14:textId="77777777" w:rsidR="00A91825" w:rsidRPr="00AD23CD" w:rsidRDefault="00A91825">
            <w:pPr>
              <w:widowControl/>
              <w:rPr>
                <w:rFonts w:ascii="Open Sans Light" w:eastAsia="Calibri" w:hAnsi="Open Sans Light" w:cs="Open Sans Light"/>
                <w:sz w:val="22"/>
                <w:szCs w:val="22"/>
              </w:rPr>
            </w:pPr>
          </w:p>
          <w:p w14:paraId="2A6EB213" w14:textId="77777777" w:rsidR="00A91825" w:rsidRPr="00AD23CD" w:rsidRDefault="00000000">
            <w:pPr>
              <w:rPr>
                <w:rFonts w:ascii="Open Sans Light" w:eastAsia="Calibri" w:hAnsi="Open Sans Light" w:cs="Open Sans Light"/>
                <w:color w:val="231F20"/>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Other (specify):</w:t>
            </w:r>
          </w:p>
          <w:p w14:paraId="73B25672" w14:textId="77777777" w:rsidR="00A91825" w:rsidRPr="00AD23CD" w:rsidRDefault="00000000">
            <w:pPr>
              <w:rPr>
                <w:rFonts w:ascii="Open Sans Light" w:eastAsia="Calibri" w:hAnsi="Open Sans Light" w:cs="Open Sans Light"/>
                <w:color w:val="231F20"/>
                <w:sz w:val="22"/>
                <w:szCs w:val="22"/>
                <w:u w:val="single"/>
              </w:rPr>
            </w:pP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color w:val="231F20"/>
                <w:sz w:val="22"/>
                <w:szCs w:val="22"/>
                <w:u w:val="single"/>
              </w:rPr>
              <w:t xml:space="preserve"> </w:t>
            </w:r>
          </w:p>
          <w:p w14:paraId="1BAB4190" w14:textId="77777777" w:rsidR="00A91825" w:rsidRDefault="00A91825">
            <w:pPr>
              <w:rPr>
                <w:rFonts w:ascii="Calibri" w:eastAsia="Calibri" w:hAnsi="Calibri" w:cs="Calibri"/>
                <w:color w:val="231F20"/>
                <w:u w:val="single"/>
              </w:rPr>
            </w:pPr>
          </w:p>
          <w:p w14:paraId="13FEE564" w14:textId="77777777" w:rsidR="00A91825" w:rsidRDefault="00A91825">
            <w:pPr>
              <w:rPr>
                <w:rFonts w:ascii="Calibri" w:eastAsia="Calibri" w:hAnsi="Calibri" w:cs="Calibri"/>
              </w:rPr>
            </w:pPr>
          </w:p>
        </w:tc>
      </w:tr>
    </w:tbl>
    <w:p w14:paraId="4EC8A09A" w14:textId="77777777" w:rsidR="00A91825" w:rsidRDefault="00A91825"/>
    <w:p w14:paraId="01C6052C" w14:textId="77777777" w:rsidR="00A91825" w:rsidRDefault="00000000">
      <w:pPr>
        <w:widowControl/>
        <w:spacing w:after="160" w:line="259" w:lineRule="auto"/>
      </w:pPr>
      <w:r>
        <w:br w:type="page"/>
      </w:r>
    </w:p>
    <w:p w14:paraId="24C11891" w14:textId="77777777" w:rsidR="00A91825" w:rsidRDefault="00A91825"/>
    <w:tbl>
      <w:tblPr>
        <w:tblStyle w:val="a6"/>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25" w14:paraId="67339835" w14:textId="77777777">
        <w:tc>
          <w:tcPr>
            <w:tcW w:w="10790" w:type="dxa"/>
            <w:shd w:val="clear" w:color="auto" w:fill="CBCBCB"/>
          </w:tcPr>
          <w:p w14:paraId="1ED83345" w14:textId="77777777" w:rsidR="00A91825" w:rsidRDefault="00000000">
            <w:pPr>
              <w:rPr>
                <w:rFonts w:ascii="Calibri" w:eastAsia="Calibri" w:hAnsi="Calibri" w:cs="Calibri"/>
                <w:b/>
              </w:rPr>
            </w:pPr>
            <w:r>
              <w:rPr>
                <w:rFonts w:ascii="Calibri" w:eastAsia="Calibri" w:hAnsi="Calibri" w:cs="Calibri"/>
                <w:b/>
              </w:rPr>
              <w:t>Expected student outcomes</w:t>
            </w:r>
          </w:p>
        </w:tc>
      </w:tr>
      <w:tr w:rsidR="00A91825" w14:paraId="2A83C6B4" w14:textId="77777777">
        <w:tc>
          <w:tcPr>
            <w:tcW w:w="10790" w:type="dxa"/>
          </w:tcPr>
          <w:p w14:paraId="416327A8" w14:textId="77777777" w:rsidR="00A91825" w:rsidRPr="00AD23CD" w:rsidRDefault="00000000">
            <w:pPr>
              <w:pBdr>
                <w:top w:val="nil"/>
                <w:left w:val="nil"/>
                <w:bottom w:val="nil"/>
                <w:right w:val="nil"/>
                <w:between w:val="nil"/>
              </w:pBdr>
              <w:spacing w:line="210" w:lineRule="auto"/>
              <w:rPr>
                <w:rFonts w:ascii="Open Sans Light" w:eastAsia="Calibri" w:hAnsi="Open Sans Light" w:cs="Open Sans Light"/>
                <w:color w:val="231F20"/>
                <w:sz w:val="22"/>
                <w:szCs w:val="22"/>
              </w:rPr>
            </w:pPr>
            <w:r w:rsidRPr="00AD23CD">
              <w:rPr>
                <w:rFonts w:ascii="Open Sans Light" w:eastAsia="Calibri" w:hAnsi="Open Sans Light" w:cs="Open Sans Light"/>
                <w:color w:val="231F20"/>
                <w:sz w:val="22"/>
                <w:szCs w:val="22"/>
              </w:rPr>
              <w:t>The student will:</w:t>
            </w:r>
          </w:p>
          <w:p w14:paraId="13F54248" w14:textId="77777777" w:rsidR="00A91825" w:rsidRPr="00AD23CD" w:rsidRDefault="00A91825">
            <w:pPr>
              <w:pBdr>
                <w:top w:val="nil"/>
                <w:left w:val="nil"/>
                <w:bottom w:val="nil"/>
                <w:right w:val="nil"/>
                <w:between w:val="nil"/>
              </w:pBdr>
              <w:spacing w:line="210" w:lineRule="auto"/>
              <w:ind w:left="295"/>
              <w:rPr>
                <w:rFonts w:ascii="Open Sans Light" w:eastAsia="Calibri" w:hAnsi="Open Sans Light" w:cs="Open Sans Light"/>
                <w:color w:val="231F20"/>
                <w:sz w:val="22"/>
                <w:szCs w:val="22"/>
              </w:rPr>
            </w:pPr>
          </w:p>
          <w:p w14:paraId="42FC8D5D" w14:textId="45B814AF"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Demonstrate good asthma control (decreased number of days per week with symptoms, fewer night awakenings) and improved participation in school activities</w:t>
            </w:r>
            <w:r w:rsidR="00AD23CD">
              <w:rPr>
                <w:rFonts w:ascii="Open Sans Light" w:eastAsia="Calibri" w:hAnsi="Open Sans Light" w:cs="Open Sans Light"/>
                <w:sz w:val="22"/>
                <w:szCs w:val="22"/>
              </w:rPr>
              <w:t xml:space="preserve"> by ____________________</w:t>
            </w:r>
            <w:r w:rsidRPr="00AD23CD">
              <w:rPr>
                <w:rFonts w:ascii="Open Sans Light" w:eastAsia="Calibri" w:hAnsi="Open Sans Light" w:cs="Open Sans Light"/>
                <w:sz w:val="22"/>
                <w:szCs w:val="22"/>
              </w:rPr>
              <w:t>.</w:t>
            </w:r>
          </w:p>
          <w:p w14:paraId="6DC7EE04" w14:textId="77777777" w:rsidR="00A91825" w:rsidRPr="00AD23CD" w:rsidRDefault="00A91825">
            <w:pPr>
              <w:widowControl/>
              <w:rPr>
                <w:rFonts w:ascii="Open Sans Light" w:eastAsia="Calibri" w:hAnsi="Open Sans Light" w:cs="Open Sans Light"/>
                <w:color w:val="231F20"/>
                <w:sz w:val="22"/>
                <w:szCs w:val="22"/>
              </w:rPr>
            </w:pPr>
          </w:p>
          <w:p w14:paraId="2A03095D" w14:textId="340FAFDC"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Report feeling greater confidence in self-management and improved well-being</w:t>
            </w:r>
            <w:r w:rsidR="00AD23CD">
              <w:rPr>
                <w:rFonts w:ascii="Open Sans Light" w:eastAsia="Calibri" w:hAnsi="Open Sans Light" w:cs="Open Sans Light"/>
                <w:sz w:val="22"/>
                <w:szCs w:val="22"/>
              </w:rPr>
              <w:t xml:space="preserve"> within_______________</w:t>
            </w:r>
            <w:r w:rsidRPr="00AD23CD">
              <w:rPr>
                <w:rFonts w:ascii="Open Sans Light" w:eastAsia="Calibri" w:hAnsi="Open Sans Light" w:cs="Open Sans Light"/>
                <w:sz w:val="22"/>
                <w:szCs w:val="22"/>
              </w:rPr>
              <w:t>.</w:t>
            </w:r>
          </w:p>
          <w:p w14:paraId="518AFCA4" w14:textId="77777777" w:rsidR="00A91825" w:rsidRPr="00AD23CD" w:rsidRDefault="00A91825">
            <w:pPr>
              <w:pBdr>
                <w:top w:val="nil"/>
                <w:left w:val="nil"/>
                <w:bottom w:val="nil"/>
                <w:right w:val="nil"/>
                <w:between w:val="nil"/>
              </w:pBdr>
              <w:spacing w:line="210" w:lineRule="auto"/>
              <w:ind w:left="295"/>
              <w:rPr>
                <w:rFonts w:ascii="Open Sans Light" w:eastAsia="Calibri" w:hAnsi="Open Sans Light" w:cs="Open Sans Light"/>
                <w:color w:val="231F20"/>
                <w:sz w:val="22"/>
                <w:szCs w:val="22"/>
              </w:rPr>
            </w:pPr>
          </w:p>
          <w:p w14:paraId="5C0B00D5" w14:textId="244F60B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 xml:space="preserve">Articulate an age appropriate understanding of asthma and the proper use of medications (controller and quick-relief, as needed), including self-carry responsibilities, within </w:t>
            </w:r>
            <w:r w:rsidR="00AD23CD">
              <w:rPr>
                <w:rFonts w:ascii="Open Sans Light" w:eastAsia="Calibri" w:hAnsi="Open Sans Light" w:cs="Open Sans Light"/>
                <w:sz w:val="22"/>
                <w:szCs w:val="22"/>
              </w:rPr>
              <w:softHyphen/>
            </w:r>
            <w:r w:rsidR="00AD23CD">
              <w:rPr>
                <w:rFonts w:ascii="Open Sans Light" w:eastAsia="Calibri" w:hAnsi="Open Sans Light" w:cs="Open Sans Light"/>
                <w:sz w:val="22"/>
                <w:szCs w:val="22"/>
              </w:rPr>
              <w:softHyphen/>
            </w:r>
            <w:r w:rsidR="00AD23CD">
              <w:rPr>
                <w:rFonts w:ascii="Open Sans Light" w:eastAsia="Calibri" w:hAnsi="Open Sans Light" w:cs="Open Sans Light"/>
                <w:sz w:val="22"/>
                <w:szCs w:val="22"/>
              </w:rPr>
              <w:softHyphen/>
            </w:r>
            <w:r w:rsidR="00AD23CD">
              <w:rPr>
                <w:rFonts w:ascii="Open Sans Light" w:eastAsia="Calibri" w:hAnsi="Open Sans Light" w:cs="Open Sans Light"/>
                <w:sz w:val="22"/>
                <w:szCs w:val="22"/>
              </w:rPr>
              <w:softHyphen/>
              <w:t>__________________</w:t>
            </w:r>
            <w:r w:rsidRPr="00AD23CD">
              <w:rPr>
                <w:rFonts w:ascii="Open Sans Light" w:eastAsia="Calibri" w:hAnsi="Open Sans Light" w:cs="Open Sans Light"/>
                <w:sz w:val="22"/>
                <w:szCs w:val="22"/>
              </w:rPr>
              <w:t>.</w:t>
            </w:r>
          </w:p>
          <w:p w14:paraId="2D2BE2BE" w14:textId="77777777" w:rsidR="00A91825" w:rsidRPr="00AD23CD" w:rsidRDefault="00A91825">
            <w:pPr>
              <w:widowControl/>
              <w:rPr>
                <w:rFonts w:ascii="Open Sans Light" w:eastAsia="Calibri" w:hAnsi="Open Sans Light" w:cs="Open Sans Light"/>
                <w:sz w:val="22"/>
                <w:szCs w:val="22"/>
              </w:rPr>
            </w:pPr>
          </w:p>
          <w:p w14:paraId="07A65411" w14:textId="77777777" w:rsidR="00A91825" w:rsidRPr="00AD23CD" w:rsidRDefault="00000000">
            <w:pPr>
              <w:widowControl/>
              <w:rPr>
                <w:rFonts w:ascii="Open Sans Light" w:eastAsia="Calibri" w:hAnsi="Open Sans Light" w:cs="Open Sans Light"/>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w:t>
            </w:r>
            <w:r w:rsidRPr="00AD23CD">
              <w:rPr>
                <w:rFonts w:ascii="Open Sans Light" w:eastAsia="Calibri" w:hAnsi="Open Sans Light" w:cs="Open Sans Light"/>
                <w:sz w:val="22"/>
                <w:szCs w:val="22"/>
              </w:rPr>
              <w:t>Identify actions to take and strategies to use to manage symptoms as identified in the AAP.</w:t>
            </w:r>
          </w:p>
          <w:p w14:paraId="12F3B6C4" w14:textId="77777777" w:rsidR="00A91825" w:rsidRPr="00AD23CD" w:rsidRDefault="00A91825">
            <w:pPr>
              <w:widowControl/>
              <w:rPr>
                <w:rFonts w:ascii="Open Sans Light" w:eastAsia="Calibri" w:hAnsi="Open Sans Light" w:cs="Open Sans Light"/>
                <w:sz w:val="22"/>
                <w:szCs w:val="22"/>
              </w:rPr>
            </w:pPr>
          </w:p>
          <w:p w14:paraId="2AB74596" w14:textId="77777777" w:rsidR="00A91825" w:rsidRPr="00AD23CD" w:rsidRDefault="00000000">
            <w:pPr>
              <w:rPr>
                <w:rFonts w:ascii="Open Sans Light" w:eastAsia="Calibri" w:hAnsi="Open Sans Light" w:cs="Open Sans Light"/>
                <w:color w:val="231F20"/>
                <w:sz w:val="22"/>
                <w:szCs w:val="22"/>
              </w:rPr>
            </w:pPr>
            <w:r w:rsidRPr="00AD23CD">
              <w:rPr>
                <w:rFonts w:ascii="Times New Roman" w:eastAsia="Wingdings" w:hAnsi="Times New Roman" w:cs="Times New Roman"/>
                <w:color w:val="231F20"/>
                <w:sz w:val="22"/>
                <w:szCs w:val="22"/>
              </w:rPr>
              <w:t>□</w:t>
            </w:r>
            <w:r w:rsidRPr="00AD23CD">
              <w:rPr>
                <w:rFonts w:ascii="Open Sans Light" w:eastAsia="Calibri" w:hAnsi="Open Sans Light" w:cs="Open Sans Light"/>
                <w:color w:val="231F20"/>
                <w:sz w:val="22"/>
                <w:szCs w:val="22"/>
              </w:rPr>
              <w:t xml:space="preserve"> Other (specify): </w:t>
            </w:r>
          </w:p>
          <w:p w14:paraId="53F550CD" w14:textId="77777777" w:rsidR="00A91825" w:rsidRDefault="00A91825">
            <w:pPr>
              <w:rPr>
                <w:rFonts w:ascii="Calibri" w:eastAsia="Calibri" w:hAnsi="Calibri" w:cs="Calibri"/>
                <w:color w:val="231F20"/>
              </w:rPr>
            </w:pPr>
          </w:p>
          <w:p w14:paraId="0529A2FD" w14:textId="77777777" w:rsidR="00A91825" w:rsidRDefault="00A91825">
            <w:pPr>
              <w:rPr>
                <w:rFonts w:ascii="Calibri" w:eastAsia="Calibri" w:hAnsi="Calibri" w:cs="Calibri"/>
                <w:color w:val="231F20"/>
              </w:rPr>
            </w:pPr>
          </w:p>
          <w:p w14:paraId="295E8792" w14:textId="77777777" w:rsidR="00A91825" w:rsidRDefault="00A91825"/>
        </w:tc>
      </w:tr>
    </w:tbl>
    <w:p w14:paraId="1C6AB8FD" w14:textId="77777777" w:rsidR="00A91825" w:rsidRDefault="00A91825"/>
    <w:p w14:paraId="45479455" w14:textId="77777777" w:rsidR="00A91825" w:rsidRDefault="00A91825"/>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25" w14:paraId="680FA372" w14:textId="77777777">
        <w:trPr>
          <w:trHeight w:val="332"/>
        </w:trPr>
        <w:tc>
          <w:tcPr>
            <w:tcW w:w="10790" w:type="dxa"/>
            <w:shd w:val="clear" w:color="auto" w:fill="CBCBCB"/>
            <w:vAlign w:val="center"/>
          </w:tcPr>
          <w:p w14:paraId="66125339" w14:textId="77777777" w:rsidR="00A91825" w:rsidRDefault="00000000">
            <w:pPr>
              <w:widowControl/>
              <w:spacing w:after="160" w:line="259" w:lineRule="auto"/>
              <w:rPr>
                <w:rFonts w:ascii="Calibri" w:eastAsia="Calibri" w:hAnsi="Calibri" w:cs="Calibri"/>
                <w:b/>
              </w:rPr>
            </w:pPr>
            <w:r>
              <w:rPr>
                <w:rFonts w:ascii="Calibri" w:eastAsia="Calibri" w:hAnsi="Calibri" w:cs="Calibri"/>
                <w:b/>
              </w:rPr>
              <w:t>Plan</w:t>
            </w:r>
          </w:p>
        </w:tc>
      </w:tr>
      <w:tr w:rsidR="00A91825" w14:paraId="3F446ADF" w14:textId="77777777">
        <w:tc>
          <w:tcPr>
            <w:tcW w:w="10790" w:type="dxa"/>
          </w:tcPr>
          <w:p w14:paraId="3AFE4247" w14:textId="77777777" w:rsidR="00A91825" w:rsidRDefault="00A91825">
            <w:pPr>
              <w:widowControl/>
              <w:spacing w:after="160" w:line="259" w:lineRule="auto"/>
            </w:pPr>
          </w:p>
          <w:p w14:paraId="47416CEB" w14:textId="77777777" w:rsidR="00A91825" w:rsidRDefault="00A91825">
            <w:pPr>
              <w:widowControl/>
              <w:spacing w:after="160" w:line="259" w:lineRule="auto"/>
            </w:pPr>
          </w:p>
          <w:p w14:paraId="33FC4605" w14:textId="77777777" w:rsidR="00A91825" w:rsidRDefault="00A91825">
            <w:pPr>
              <w:widowControl/>
              <w:spacing w:after="160" w:line="259" w:lineRule="auto"/>
            </w:pPr>
          </w:p>
          <w:p w14:paraId="7016EEB4" w14:textId="77777777" w:rsidR="00A91825" w:rsidRDefault="00A91825">
            <w:pPr>
              <w:widowControl/>
              <w:spacing w:after="160" w:line="259" w:lineRule="auto"/>
            </w:pPr>
          </w:p>
          <w:p w14:paraId="3AD054C5" w14:textId="77777777" w:rsidR="00A91825" w:rsidRDefault="00A91825">
            <w:pPr>
              <w:widowControl/>
              <w:spacing w:after="160" w:line="259" w:lineRule="auto"/>
            </w:pPr>
          </w:p>
          <w:p w14:paraId="6550DA43" w14:textId="77777777" w:rsidR="00A91825" w:rsidRDefault="00A91825">
            <w:pPr>
              <w:widowControl/>
              <w:spacing w:after="160" w:line="259" w:lineRule="auto"/>
            </w:pPr>
          </w:p>
          <w:p w14:paraId="69D22E3B" w14:textId="77777777" w:rsidR="00A91825" w:rsidRDefault="00A91825">
            <w:pPr>
              <w:widowControl/>
              <w:spacing w:after="160" w:line="259" w:lineRule="auto"/>
            </w:pPr>
          </w:p>
        </w:tc>
      </w:tr>
    </w:tbl>
    <w:p w14:paraId="3EC4B3E5" w14:textId="77777777" w:rsidR="00A91825" w:rsidRDefault="00A91825"/>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A91825" w14:paraId="0832F9B4" w14:textId="77777777">
        <w:tc>
          <w:tcPr>
            <w:tcW w:w="10790" w:type="dxa"/>
            <w:shd w:val="clear" w:color="auto" w:fill="CBCBCB"/>
          </w:tcPr>
          <w:p w14:paraId="1B362B97" w14:textId="77777777" w:rsidR="00A91825" w:rsidRDefault="00000000">
            <w:pPr>
              <w:rPr>
                <w:rFonts w:ascii="Calibri" w:eastAsia="Calibri" w:hAnsi="Calibri" w:cs="Calibri"/>
                <w:b/>
              </w:rPr>
            </w:pPr>
            <w:r>
              <w:rPr>
                <w:rFonts w:ascii="Calibri" w:eastAsia="Calibri" w:hAnsi="Calibri" w:cs="Calibri"/>
                <w:b/>
              </w:rPr>
              <w:t>Evaluation</w:t>
            </w:r>
          </w:p>
        </w:tc>
      </w:tr>
      <w:tr w:rsidR="00A91825" w14:paraId="7DB4AB62" w14:textId="77777777">
        <w:tc>
          <w:tcPr>
            <w:tcW w:w="10790" w:type="dxa"/>
          </w:tcPr>
          <w:p w14:paraId="26A22A8F" w14:textId="77777777" w:rsidR="00A91825" w:rsidRDefault="00A91825"/>
          <w:p w14:paraId="36478452" w14:textId="77777777" w:rsidR="00A91825" w:rsidRDefault="00A91825"/>
          <w:p w14:paraId="70AC057E" w14:textId="77777777" w:rsidR="00A91825" w:rsidRDefault="00A91825"/>
          <w:p w14:paraId="125BAC76" w14:textId="77777777" w:rsidR="00A91825" w:rsidRDefault="00A91825"/>
          <w:p w14:paraId="61F3DDBE" w14:textId="77777777" w:rsidR="00A91825" w:rsidRDefault="00A91825"/>
          <w:p w14:paraId="638EA8AC" w14:textId="77777777" w:rsidR="00A91825" w:rsidRDefault="00A91825"/>
          <w:p w14:paraId="72E9C8D7" w14:textId="77777777" w:rsidR="00A91825" w:rsidRDefault="00A91825"/>
          <w:p w14:paraId="0DCAD1B3" w14:textId="77777777" w:rsidR="00A91825" w:rsidRDefault="00A91825"/>
          <w:p w14:paraId="38DB8197" w14:textId="77777777" w:rsidR="00A91825" w:rsidRDefault="00A91825"/>
          <w:p w14:paraId="58075539" w14:textId="77777777" w:rsidR="00A91825" w:rsidRDefault="00A91825"/>
          <w:p w14:paraId="2C5D3D9B" w14:textId="77777777" w:rsidR="00A91825" w:rsidRDefault="00A91825"/>
          <w:p w14:paraId="10112B3E" w14:textId="77777777" w:rsidR="00A91825" w:rsidRDefault="00A91825"/>
        </w:tc>
      </w:tr>
    </w:tbl>
    <w:p w14:paraId="171FC1D8" w14:textId="77777777" w:rsidR="00A91825" w:rsidRDefault="00A91825"/>
    <w:sectPr w:rsidR="00A91825">
      <w:footerReference w:type="default" r:id="rId8"/>
      <w:pgSz w:w="12240" w:h="15840"/>
      <w:pgMar w:top="720" w:right="720" w:bottom="720" w:left="72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C75C2" w14:textId="77777777" w:rsidR="003F3140" w:rsidRDefault="003F3140">
      <w:r>
        <w:separator/>
      </w:r>
    </w:p>
  </w:endnote>
  <w:endnote w:type="continuationSeparator" w:id="0">
    <w:p w14:paraId="53571D19" w14:textId="77777777" w:rsidR="003F3140" w:rsidRDefault="003F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967E427-2D9F-4B96-9C5B-99716B043693}"/>
  </w:font>
  <w:font w:name="Calibri">
    <w:panose1 w:val="020F0502020204030204"/>
    <w:charset w:val="00"/>
    <w:family w:val="swiss"/>
    <w:pitch w:val="variable"/>
    <w:sig w:usb0="E4002EFF" w:usb1="C000247B" w:usb2="00000009" w:usb3="00000000" w:csb0="000001FF" w:csb1="00000000"/>
    <w:embedRegular r:id="rId2" w:fontKey="{4E195CA4-B3F9-4214-AAFB-EAF0A584FE12}"/>
    <w:embedBold r:id="rId3" w:fontKey="{FE324E8B-C83B-4DE8-911A-3AC186CF844F}"/>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4" w:fontKey="{F251C00E-B897-42FF-8799-3B06A3CE7E2B}"/>
  </w:font>
  <w:font w:name="Gill Sans">
    <w:charset w:val="00"/>
    <w:family w:val="auto"/>
    <w:pitch w:val="default"/>
    <w:embedRegular r:id="rId5" w:fontKey="{C4AAF6DE-7F2D-4391-AB4C-70FB295620C4}"/>
  </w:font>
  <w:font w:name="Gill Sans MT">
    <w:panose1 w:val="020B0502020104020203"/>
    <w:charset w:val="00"/>
    <w:family w:val="swiss"/>
    <w:pitch w:val="variable"/>
    <w:sig w:usb0="00000007" w:usb1="00000000" w:usb2="00000000" w:usb3="00000000" w:csb0="00000003" w:csb1="00000000"/>
    <w:embedRegular r:id="rId6" w:fontKey="{939BA4F2-D42C-4752-9466-D0D0AA9CA601}"/>
    <w:embedBold r:id="rId7" w:fontKey="{BAF9A8C5-39C6-4F07-8954-52B0CC3C098B}"/>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9A565307-A9D4-480A-9E84-C14321808839}"/>
  </w:font>
  <w:font w:name="ZapfDingbat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9" w:fontKey="{C8BD74C8-03FA-4B14-B3DB-4B33FB98213E}"/>
    <w:embedItalic r:id="rId10" w:fontKey="{40AF1E8F-3418-485F-859B-DF408C829022}"/>
  </w:font>
  <w:font w:name="Arial">
    <w:panose1 w:val="020B0604020202020204"/>
    <w:charset w:val="00"/>
    <w:family w:val="swiss"/>
    <w:pitch w:val="variable"/>
    <w:sig w:usb0="E0002EFF" w:usb1="C000785B" w:usb2="00000009" w:usb3="00000000" w:csb0="000001FF" w:csb1="00000000"/>
  </w:font>
  <w:font w:name="Open Sans Light">
    <w:panose1 w:val="00000000000000000000"/>
    <w:charset w:val="00"/>
    <w:family w:val="auto"/>
    <w:pitch w:val="variable"/>
    <w:sig w:usb0="E00002FF" w:usb1="4000201B" w:usb2="00000028" w:usb3="00000000" w:csb0="0000019F" w:csb1="00000000"/>
    <w:embedRegular r:id="rId11" w:fontKey="{E0E33171-CA09-4187-B071-ED33AA810847}"/>
    <w:embedBold r:id="rId12" w:fontKey="{B5CAC22E-8F51-4E2A-8E58-A23582C27248}"/>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Regular r:id="rId13" w:fontKey="{E3F5ED8D-1771-4F83-84F5-78EAEAC9A504}"/>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4" w:fontKey="{AB953585-7465-4613-A316-3BFBF592A1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529F8" w14:textId="77777777" w:rsidR="00A91825" w:rsidRDefault="00A91825">
    <w:pPr>
      <w:pBdr>
        <w:top w:val="nil"/>
        <w:left w:val="nil"/>
        <w:bottom w:val="nil"/>
        <w:right w:val="nil"/>
        <w:between w:val="nil"/>
      </w:pBdr>
      <w:tabs>
        <w:tab w:val="center" w:pos="4680"/>
        <w:tab w:val="right" w:pos="9360"/>
      </w:tabs>
      <w:jc w:val="right"/>
      <w:rPr>
        <w:rFonts w:ascii="Gill Sans" w:eastAsia="Gill Sans" w:hAnsi="Gill Sans" w:cs="Gill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8B2B50" w14:textId="77777777" w:rsidR="003F3140" w:rsidRDefault="003F3140">
      <w:r>
        <w:separator/>
      </w:r>
    </w:p>
  </w:footnote>
  <w:footnote w:type="continuationSeparator" w:id="0">
    <w:p w14:paraId="5C5BF7D5" w14:textId="77777777" w:rsidR="003F3140" w:rsidRDefault="003F31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6715A8"/>
    <w:multiLevelType w:val="multilevel"/>
    <w:tmpl w:val="F702B81C"/>
    <w:lvl w:ilvl="0">
      <w:start w:val="1"/>
      <w:numFmt w:val="bullet"/>
      <w:pStyle w:val="NoteLevel1"/>
      <w:lvlText w:val="⚪"/>
      <w:lvlJc w:val="left"/>
      <w:pPr>
        <w:ind w:left="720" w:hanging="360"/>
      </w:pPr>
      <w:rPr>
        <w:rFonts w:ascii="Noto Sans Symbols" w:eastAsia="Noto Sans Symbols" w:hAnsi="Noto Sans Symbols" w:cs="Noto Sans Symbols"/>
      </w:rPr>
    </w:lvl>
    <w:lvl w:ilvl="1">
      <w:numFmt w:val="bullet"/>
      <w:pStyle w:val="NoteLevel2"/>
      <w:lvlText w:val="•"/>
      <w:lvlJc w:val="left"/>
      <w:pPr>
        <w:ind w:left="1440" w:hanging="360"/>
      </w:pPr>
      <w:rPr>
        <w:rFonts w:ascii="Calibri" w:eastAsia="Calibri" w:hAnsi="Calibri" w:cs="Calibri"/>
      </w:rPr>
    </w:lvl>
    <w:lvl w:ilvl="2">
      <w:start w:val="1"/>
      <w:numFmt w:val="bullet"/>
      <w:pStyle w:val="NoteLevel3"/>
      <w:lvlText w:val="▪"/>
      <w:lvlJc w:val="left"/>
      <w:pPr>
        <w:ind w:left="2160" w:hanging="360"/>
      </w:pPr>
      <w:rPr>
        <w:rFonts w:ascii="Noto Sans Symbols" w:eastAsia="Noto Sans Symbols" w:hAnsi="Noto Sans Symbols" w:cs="Noto Sans Symbols"/>
      </w:rPr>
    </w:lvl>
    <w:lvl w:ilvl="3">
      <w:start w:val="1"/>
      <w:numFmt w:val="bullet"/>
      <w:pStyle w:val="NoteLevel4"/>
      <w:lvlText w:val="●"/>
      <w:lvlJc w:val="left"/>
      <w:pPr>
        <w:ind w:left="2880" w:hanging="360"/>
      </w:pPr>
      <w:rPr>
        <w:rFonts w:ascii="Noto Sans Symbols" w:eastAsia="Noto Sans Symbols" w:hAnsi="Noto Sans Symbols" w:cs="Noto Sans Symbols"/>
      </w:rPr>
    </w:lvl>
    <w:lvl w:ilvl="4">
      <w:start w:val="1"/>
      <w:numFmt w:val="bullet"/>
      <w:pStyle w:val="NoteLevel5"/>
      <w:lvlText w:val="o"/>
      <w:lvlJc w:val="left"/>
      <w:pPr>
        <w:ind w:left="3600" w:hanging="360"/>
      </w:pPr>
      <w:rPr>
        <w:rFonts w:ascii="Courier New" w:eastAsia="Courier New" w:hAnsi="Courier New" w:cs="Courier New"/>
      </w:rPr>
    </w:lvl>
    <w:lvl w:ilvl="5">
      <w:start w:val="1"/>
      <w:numFmt w:val="bullet"/>
      <w:pStyle w:val="NoteLevel6"/>
      <w:lvlText w:val="▪"/>
      <w:lvlJc w:val="left"/>
      <w:pPr>
        <w:ind w:left="4320" w:hanging="360"/>
      </w:pPr>
      <w:rPr>
        <w:rFonts w:ascii="Noto Sans Symbols" w:eastAsia="Noto Sans Symbols" w:hAnsi="Noto Sans Symbols" w:cs="Noto Sans Symbols"/>
      </w:rPr>
    </w:lvl>
    <w:lvl w:ilvl="6">
      <w:start w:val="1"/>
      <w:numFmt w:val="bullet"/>
      <w:pStyle w:val="NoteLevel7"/>
      <w:lvlText w:val="●"/>
      <w:lvlJc w:val="left"/>
      <w:pPr>
        <w:ind w:left="5040" w:hanging="360"/>
      </w:pPr>
      <w:rPr>
        <w:rFonts w:ascii="Noto Sans Symbols" w:eastAsia="Noto Sans Symbols" w:hAnsi="Noto Sans Symbols" w:cs="Noto Sans Symbols"/>
      </w:rPr>
    </w:lvl>
    <w:lvl w:ilvl="7">
      <w:start w:val="1"/>
      <w:numFmt w:val="bullet"/>
      <w:pStyle w:val="NoteLevel8"/>
      <w:lvlText w:val="o"/>
      <w:lvlJc w:val="left"/>
      <w:pPr>
        <w:ind w:left="5760" w:hanging="360"/>
      </w:pPr>
      <w:rPr>
        <w:rFonts w:ascii="Courier New" w:eastAsia="Courier New" w:hAnsi="Courier New" w:cs="Courier New"/>
      </w:rPr>
    </w:lvl>
    <w:lvl w:ilvl="8">
      <w:start w:val="1"/>
      <w:numFmt w:val="bullet"/>
      <w:pStyle w:val="NoteLevel9"/>
      <w:lvlText w:val="▪"/>
      <w:lvlJc w:val="left"/>
      <w:pPr>
        <w:ind w:left="6480" w:hanging="360"/>
      </w:pPr>
      <w:rPr>
        <w:rFonts w:ascii="Noto Sans Symbols" w:eastAsia="Noto Sans Symbols" w:hAnsi="Noto Sans Symbols" w:cs="Noto Sans Symbols"/>
      </w:rPr>
    </w:lvl>
  </w:abstractNum>
  <w:abstractNum w:abstractNumId="1" w15:restartNumberingAfterBreak="0">
    <w:nsid w:val="2FB319CE"/>
    <w:multiLevelType w:val="multilevel"/>
    <w:tmpl w:val="4E44D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4F194D"/>
    <w:multiLevelType w:val="multilevel"/>
    <w:tmpl w:val="A5206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066940"/>
    <w:multiLevelType w:val="multilevel"/>
    <w:tmpl w:val="1BC6D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3F031D"/>
    <w:multiLevelType w:val="multilevel"/>
    <w:tmpl w:val="5B7C2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FD0586"/>
    <w:multiLevelType w:val="multilevel"/>
    <w:tmpl w:val="05B2D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5C5C53"/>
    <w:multiLevelType w:val="multilevel"/>
    <w:tmpl w:val="2C18E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7187879"/>
    <w:multiLevelType w:val="multilevel"/>
    <w:tmpl w:val="2CE0F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Roboto" w:eastAsia="Roboto" w:hAnsi="Roboto" w:cs="Roboto"/>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D473E4"/>
    <w:multiLevelType w:val="multilevel"/>
    <w:tmpl w:val="9014F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442BC1"/>
    <w:multiLevelType w:val="multilevel"/>
    <w:tmpl w:val="A5D20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7F1DA8"/>
    <w:multiLevelType w:val="multilevel"/>
    <w:tmpl w:val="B3FE8EC0"/>
    <w:lvl w:ilvl="0">
      <w:start w:val="1"/>
      <w:numFmt w:val="bullet"/>
      <w:lvlText w:val="⚪"/>
      <w:lvlJc w:val="left"/>
      <w:pPr>
        <w:ind w:left="800" w:hanging="360"/>
      </w:pPr>
      <w:rPr>
        <w:rFonts w:ascii="Noto Sans Symbols" w:eastAsia="Noto Sans Symbols" w:hAnsi="Noto Sans Symbols" w:cs="Noto Sans Symbols"/>
      </w:rPr>
    </w:lvl>
    <w:lvl w:ilvl="1">
      <w:start w:val="1"/>
      <w:numFmt w:val="bullet"/>
      <w:lvlText w:val="o"/>
      <w:lvlJc w:val="left"/>
      <w:pPr>
        <w:ind w:left="1520" w:hanging="360"/>
      </w:pPr>
      <w:rPr>
        <w:rFonts w:ascii="Courier New" w:eastAsia="Courier New" w:hAnsi="Courier New" w:cs="Courier New"/>
      </w:rPr>
    </w:lvl>
    <w:lvl w:ilvl="2">
      <w:start w:val="1"/>
      <w:numFmt w:val="bullet"/>
      <w:lvlText w:val="▪"/>
      <w:lvlJc w:val="left"/>
      <w:pPr>
        <w:ind w:left="2240" w:hanging="360"/>
      </w:pPr>
      <w:rPr>
        <w:rFonts w:ascii="Noto Sans Symbols" w:eastAsia="Noto Sans Symbols" w:hAnsi="Noto Sans Symbols" w:cs="Noto Sans Symbols"/>
      </w:rPr>
    </w:lvl>
    <w:lvl w:ilvl="3">
      <w:start w:val="1"/>
      <w:numFmt w:val="bullet"/>
      <w:lvlText w:val="●"/>
      <w:lvlJc w:val="left"/>
      <w:pPr>
        <w:ind w:left="2960" w:hanging="360"/>
      </w:pPr>
      <w:rPr>
        <w:rFonts w:ascii="Noto Sans Symbols" w:eastAsia="Noto Sans Symbols" w:hAnsi="Noto Sans Symbols" w:cs="Noto Sans Symbols"/>
      </w:rPr>
    </w:lvl>
    <w:lvl w:ilvl="4">
      <w:start w:val="1"/>
      <w:numFmt w:val="bullet"/>
      <w:lvlText w:val="o"/>
      <w:lvlJc w:val="left"/>
      <w:pPr>
        <w:ind w:left="3680" w:hanging="360"/>
      </w:pPr>
      <w:rPr>
        <w:rFonts w:ascii="Courier New" w:eastAsia="Courier New" w:hAnsi="Courier New" w:cs="Courier New"/>
      </w:rPr>
    </w:lvl>
    <w:lvl w:ilvl="5">
      <w:start w:val="1"/>
      <w:numFmt w:val="bullet"/>
      <w:lvlText w:val="▪"/>
      <w:lvlJc w:val="left"/>
      <w:pPr>
        <w:ind w:left="4400" w:hanging="360"/>
      </w:pPr>
      <w:rPr>
        <w:rFonts w:ascii="Noto Sans Symbols" w:eastAsia="Noto Sans Symbols" w:hAnsi="Noto Sans Symbols" w:cs="Noto Sans Symbols"/>
      </w:rPr>
    </w:lvl>
    <w:lvl w:ilvl="6">
      <w:start w:val="1"/>
      <w:numFmt w:val="bullet"/>
      <w:lvlText w:val="●"/>
      <w:lvlJc w:val="left"/>
      <w:pPr>
        <w:ind w:left="5120" w:hanging="360"/>
      </w:pPr>
      <w:rPr>
        <w:rFonts w:ascii="Noto Sans Symbols" w:eastAsia="Noto Sans Symbols" w:hAnsi="Noto Sans Symbols" w:cs="Noto Sans Symbols"/>
      </w:rPr>
    </w:lvl>
    <w:lvl w:ilvl="7">
      <w:start w:val="1"/>
      <w:numFmt w:val="bullet"/>
      <w:lvlText w:val="o"/>
      <w:lvlJc w:val="left"/>
      <w:pPr>
        <w:ind w:left="5840" w:hanging="360"/>
      </w:pPr>
      <w:rPr>
        <w:rFonts w:ascii="Courier New" w:eastAsia="Courier New" w:hAnsi="Courier New" w:cs="Courier New"/>
      </w:rPr>
    </w:lvl>
    <w:lvl w:ilvl="8">
      <w:start w:val="1"/>
      <w:numFmt w:val="bullet"/>
      <w:lvlText w:val="▪"/>
      <w:lvlJc w:val="left"/>
      <w:pPr>
        <w:ind w:left="6560" w:hanging="360"/>
      </w:pPr>
      <w:rPr>
        <w:rFonts w:ascii="Noto Sans Symbols" w:eastAsia="Noto Sans Symbols" w:hAnsi="Noto Sans Symbols" w:cs="Noto Sans Symbols"/>
      </w:rPr>
    </w:lvl>
  </w:abstractNum>
  <w:abstractNum w:abstractNumId="11" w15:restartNumberingAfterBreak="0">
    <w:nsid w:val="72E62580"/>
    <w:multiLevelType w:val="multilevel"/>
    <w:tmpl w:val="D7E4FE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6A72CD7"/>
    <w:multiLevelType w:val="multilevel"/>
    <w:tmpl w:val="052A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3516368">
    <w:abstractNumId w:val="0"/>
  </w:num>
  <w:num w:numId="2" w16cid:durableId="57947250">
    <w:abstractNumId w:val="8"/>
  </w:num>
  <w:num w:numId="3" w16cid:durableId="234901408">
    <w:abstractNumId w:val="11"/>
  </w:num>
  <w:num w:numId="4" w16cid:durableId="1571187201">
    <w:abstractNumId w:val="4"/>
  </w:num>
  <w:num w:numId="5" w16cid:durableId="76177828">
    <w:abstractNumId w:val="10"/>
  </w:num>
  <w:num w:numId="6" w16cid:durableId="598148619">
    <w:abstractNumId w:val="5"/>
  </w:num>
  <w:num w:numId="7" w16cid:durableId="872159026">
    <w:abstractNumId w:val="6"/>
  </w:num>
  <w:num w:numId="8" w16cid:durableId="414133398">
    <w:abstractNumId w:val="7"/>
  </w:num>
  <w:num w:numId="9" w16cid:durableId="263195380">
    <w:abstractNumId w:val="2"/>
  </w:num>
  <w:num w:numId="10" w16cid:durableId="1691178119">
    <w:abstractNumId w:val="1"/>
  </w:num>
  <w:num w:numId="11" w16cid:durableId="2091192812">
    <w:abstractNumId w:val="3"/>
  </w:num>
  <w:num w:numId="12" w16cid:durableId="1648508583">
    <w:abstractNumId w:val="9"/>
  </w:num>
  <w:num w:numId="13" w16cid:durableId="31090916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825"/>
    <w:rsid w:val="003F3140"/>
    <w:rsid w:val="00A91825"/>
    <w:rsid w:val="00AD2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DED8E"/>
  <w15:docId w15:val="{69A5E507-5344-42DD-B6DE-41E377BE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w:eastAsia="Gill Sans" w:hAnsi="Gill Sans" w:cs="Gill Sans"/>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57"/>
    <w:pPr>
      <w:autoSpaceDE w:val="0"/>
      <w:autoSpaceDN w:val="0"/>
    </w:pPr>
    <w:rPr>
      <w:rFonts w:ascii="Gill Sans MT" w:eastAsia="Gill Sans MT" w:hAnsi="Gill Sans MT" w:cs="Gill Sans M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C97257"/>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C97257"/>
    <w:pPr>
      <w:keepNext/>
      <w:widowControl/>
      <w:numPr>
        <w:numId w:val="1"/>
      </w:numPr>
      <w:autoSpaceDE/>
      <w:autoSpaceDN/>
      <w:contextualSpacing/>
      <w:outlineLvl w:val="0"/>
    </w:pPr>
    <w:rPr>
      <w:rFonts w:ascii="Verdana" w:eastAsia="Times New Roman" w:hAnsi="Verdana" w:cs="Times New Roman"/>
      <w:sz w:val="24"/>
      <w:szCs w:val="24"/>
    </w:rPr>
  </w:style>
  <w:style w:type="paragraph" w:customStyle="1" w:styleId="NoteLevel2">
    <w:name w:val="Note Level 2"/>
    <w:basedOn w:val="Normal"/>
    <w:uiPriority w:val="99"/>
    <w:semiHidden/>
    <w:unhideWhenUsed/>
    <w:rsid w:val="00C97257"/>
    <w:pPr>
      <w:keepNext/>
      <w:widowControl/>
      <w:numPr>
        <w:ilvl w:val="1"/>
        <w:numId w:val="1"/>
      </w:numPr>
      <w:autoSpaceDE/>
      <w:autoSpaceDN/>
      <w:contextualSpacing/>
      <w:outlineLvl w:val="1"/>
    </w:pPr>
    <w:rPr>
      <w:rFonts w:ascii="Verdana" w:eastAsia="Times New Roman" w:hAnsi="Verdana" w:cs="Times New Roman"/>
      <w:sz w:val="24"/>
      <w:szCs w:val="24"/>
    </w:rPr>
  </w:style>
  <w:style w:type="paragraph" w:customStyle="1" w:styleId="NoteLevel3">
    <w:name w:val="Note Level 3"/>
    <w:basedOn w:val="Normal"/>
    <w:uiPriority w:val="99"/>
    <w:semiHidden/>
    <w:unhideWhenUsed/>
    <w:rsid w:val="00C97257"/>
    <w:pPr>
      <w:keepNext/>
      <w:widowControl/>
      <w:numPr>
        <w:ilvl w:val="2"/>
        <w:numId w:val="1"/>
      </w:numPr>
      <w:autoSpaceDE/>
      <w:autoSpaceDN/>
      <w:contextualSpacing/>
      <w:outlineLvl w:val="2"/>
    </w:pPr>
    <w:rPr>
      <w:rFonts w:ascii="Verdana" w:eastAsia="Times New Roman" w:hAnsi="Verdana" w:cs="Times New Roman"/>
      <w:sz w:val="24"/>
      <w:szCs w:val="24"/>
    </w:rPr>
  </w:style>
  <w:style w:type="paragraph" w:customStyle="1" w:styleId="NoteLevel4">
    <w:name w:val="Note Level 4"/>
    <w:basedOn w:val="Normal"/>
    <w:uiPriority w:val="99"/>
    <w:semiHidden/>
    <w:unhideWhenUsed/>
    <w:rsid w:val="00C97257"/>
    <w:pPr>
      <w:keepNext/>
      <w:widowControl/>
      <w:numPr>
        <w:ilvl w:val="3"/>
        <w:numId w:val="1"/>
      </w:numPr>
      <w:autoSpaceDE/>
      <w:autoSpaceDN/>
      <w:contextualSpacing/>
      <w:outlineLvl w:val="3"/>
    </w:pPr>
    <w:rPr>
      <w:rFonts w:ascii="Verdana" w:eastAsia="Times New Roman" w:hAnsi="Verdana" w:cs="Times New Roman"/>
      <w:sz w:val="24"/>
      <w:szCs w:val="24"/>
    </w:rPr>
  </w:style>
  <w:style w:type="paragraph" w:customStyle="1" w:styleId="NoteLevel5">
    <w:name w:val="Note Level 5"/>
    <w:basedOn w:val="Normal"/>
    <w:uiPriority w:val="99"/>
    <w:semiHidden/>
    <w:unhideWhenUsed/>
    <w:rsid w:val="00C97257"/>
    <w:pPr>
      <w:keepNext/>
      <w:widowControl/>
      <w:numPr>
        <w:ilvl w:val="4"/>
        <w:numId w:val="1"/>
      </w:numPr>
      <w:autoSpaceDE/>
      <w:autoSpaceDN/>
      <w:contextualSpacing/>
      <w:outlineLvl w:val="4"/>
    </w:pPr>
    <w:rPr>
      <w:rFonts w:ascii="Verdana" w:eastAsia="Times New Roman" w:hAnsi="Verdana" w:cs="Times New Roman"/>
      <w:sz w:val="24"/>
      <w:szCs w:val="24"/>
    </w:rPr>
  </w:style>
  <w:style w:type="paragraph" w:customStyle="1" w:styleId="NoteLevel6">
    <w:name w:val="Note Level 6"/>
    <w:basedOn w:val="Normal"/>
    <w:uiPriority w:val="99"/>
    <w:semiHidden/>
    <w:unhideWhenUsed/>
    <w:rsid w:val="00C97257"/>
    <w:pPr>
      <w:keepNext/>
      <w:widowControl/>
      <w:numPr>
        <w:ilvl w:val="5"/>
        <w:numId w:val="1"/>
      </w:numPr>
      <w:autoSpaceDE/>
      <w:autoSpaceDN/>
      <w:contextualSpacing/>
      <w:outlineLvl w:val="5"/>
    </w:pPr>
    <w:rPr>
      <w:rFonts w:ascii="Verdana" w:eastAsia="Times New Roman" w:hAnsi="Verdana" w:cs="Times New Roman"/>
      <w:sz w:val="24"/>
      <w:szCs w:val="24"/>
    </w:rPr>
  </w:style>
  <w:style w:type="paragraph" w:customStyle="1" w:styleId="NoteLevel7">
    <w:name w:val="Note Level 7"/>
    <w:basedOn w:val="Normal"/>
    <w:uiPriority w:val="99"/>
    <w:semiHidden/>
    <w:unhideWhenUsed/>
    <w:rsid w:val="00C97257"/>
    <w:pPr>
      <w:keepNext/>
      <w:widowControl/>
      <w:numPr>
        <w:ilvl w:val="6"/>
        <w:numId w:val="1"/>
      </w:numPr>
      <w:autoSpaceDE/>
      <w:autoSpaceDN/>
      <w:contextualSpacing/>
      <w:outlineLvl w:val="6"/>
    </w:pPr>
    <w:rPr>
      <w:rFonts w:ascii="Verdana" w:eastAsia="Times New Roman" w:hAnsi="Verdana" w:cs="Times New Roman"/>
      <w:sz w:val="24"/>
      <w:szCs w:val="24"/>
    </w:rPr>
  </w:style>
  <w:style w:type="paragraph" w:customStyle="1" w:styleId="NoteLevel8">
    <w:name w:val="Note Level 8"/>
    <w:basedOn w:val="Normal"/>
    <w:uiPriority w:val="99"/>
    <w:semiHidden/>
    <w:unhideWhenUsed/>
    <w:rsid w:val="00C97257"/>
    <w:pPr>
      <w:keepNext/>
      <w:widowControl/>
      <w:numPr>
        <w:ilvl w:val="7"/>
        <w:numId w:val="1"/>
      </w:numPr>
      <w:autoSpaceDE/>
      <w:autoSpaceDN/>
      <w:contextualSpacing/>
      <w:outlineLvl w:val="7"/>
    </w:pPr>
    <w:rPr>
      <w:rFonts w:ascii="Verdana" w:eastAsia="Times New Roman" w:hAnsi="Verdana" w:cs="Times New Roman"/>
      <w:sz w:val="24"/>
      <w:szCs w:val="24"/>
    </w:rPr>
  </w:style>
  <w:style w:type="paragraph" w:customStyle="1" w:styleId="NoteLevel9">
    <w:name w:val="Note Level 9"/>
    <w:basedOn w:val="Normal"/>
    <w:uiPriority w:val="99"/>
    <w:semiHidden/>
    <w:unhideWhenUsed/>
    <w:rsid w:val="00C97257"/>
    <w:pPr>
      <w:keepNext/>
      <w:widowControl/>
      <w:numPr>
        <w:ilvl w:val="8"/>
        <w:numId w:val="1"/>
      </w:numPr>
      <w:autoSpaceDE/>
      <w:autoSpaceDN/>
      <w:contextualSpacing/>
      <w:outlineLvl w:val="8"/>
    </w:pPr>
    <w:rPr>
      <w:rFonts w:ascii="Verdana" w:eastAsia="Times New Roman" w:hAnsi="Verdana" w:cs="Times New Roman"/>
      <w:sz w:val="24"/>
      <w:szCs w:val="24"/>
    </w:rPr>
  </w:style>
  <w:style w:type="paragraph" w:styleId="ListParagraph">
    <w:name w:val="List Paragraph"/>
    <w:basedOn w:val="Normal"/>
    <w:uiPriority w:val="1"/>
    <w:qFormat/>
    <w:rsid w:val="00055B4D"/>
  </w:style>
  <w:style w:type="paragraph" w:customStyle="1" w:styleId="TableParagraph">
    <w:name w:val="Table Paragraph"/>
    <w:basedOn w:val="Normal"/>
    <w:uiPriority w:val="1"/>
    <w:qFormat/>
    <w:rsid w:val="00055B4D"/>
    <w:pPr>
      <w:ind w:left="80"/>
    </w:pPr>
  </w:style>
  <w:style w:type="paragraph" w:styleId="BodyText">
    <w:name w:val="Body Text"/>
    <w:basedOn w:val="Normal"/>
    <w:link w:val="BodyTextChar"/>
    <w:uiPriority w:val="1"/>
    <w:qFormat/>
    <w:rsid w:val="00055B4D"/>
    <w:rPr>
      <w:sz w:val="20"/>
      <w:szCs w:val="20"/>
    </w:rPr>
  </w:style>
  <w:style w:type="character" w:customStyle="1" w:styleId="BodyTextChar">
    <w:name w:val="Body Text Char"/>
    <w:basedOn w:val="DefaultParagraphFont"/>
    <w:link w:val="BodyText"/>
    <w:uiPriority w:val="1"/>
    <w:rsid w:val="00055B4D"/>
    <w:rPr>
      <w:rFonts w:ascii="Gill Sans MT" w:eastAsia="Gill Sans MT" w:hAnsi="Gill Sans MT" w:cs="Gill Sans MT"/>
      <w:sz w:val="20"/>
      <w:szCs w:val="20"/>
      <w:lang w:val="en-US"/>
    </w:rPr>
  </w:style>
  <w:style w:type="paragraph" w:customStyle="1" w:styleId="Default">
    <w:name w:val="Default"/>
    <w:rsid w:val="00DA5655"/>
    <w:pPr>
      <w:autoSpaceDE w:val="0"/>
      <w:autoSpaceDN w:val="0"/>
      <w:adjustRightInd w:val="0"/>
    </w:pPr>
    <w:rPr>
      <w:rFonts w:ascii="ZapfDingbats" w:eastAsia="ZapfDingbats" w:cs="ZapfDingbats"/>
      <w:color w:val="000000"/>
      <w:sz w:val="24"/>
      <w:szCs w:val="24"/>
    </w:rPr>
  </w:style>
  <w:style w:type="paragraph" w:customStyle="1" w:styleId="Pa22">
    <w:name w:val="Pa22"/>
    <w:basedOn w:val="Default"/>
    <w:next w:val="Default"/>
    <w:uiPriority w:val="99"/>
    <w:rsid w:val="00DA5655"/>
    <w:pPr>
      <w:spacing w:line="201" w:lineRule="atLeast"/>
    </w:pPr>
    <w:rPr>
      <w:rFonts w:cstheme="minorBidi"/>
      <w:color w:val="auto"/>
    </w:rPr>
  </w:style>
  <w:style w:type="paragraph" w:styleId="Header">
    <w:name w:val="header"/>
    <w:basedOn w:val="Normal"/>
    <w:link w:val="HeaderChar"/>
    <w:uiPriority w:val="99"/>
    <w:unhideWhenUsed/>
    <w:rsid w:val="00641089"/>
    <w:pPr>
      <w:tabs>
        <w:tab w:val="center" w:pos="4680"/>
        <w:tab w:val="right" w:pos="9360"/>
      </w:tabs>
    </w:pPr>
  </w:style>
  <w:style w:type="character" w:customStyle="1" w:styleId="HeaderChar">
    <w:name w:val="Header Char"/>
    <w:basedOn w:val="DefaultParagraphFont"/>
    <w:link w:val="Header"/>
    <w:uiPriority w:val="99"/>
    <w:rsid w:val="00641089"/>
    <w:rPr>
      <w:rFonts w:ascii="Gill Sans MT" w:eastAsia="Gill Sans MT" w:hAnsi="Gill Sans MT" w:cs="Gill Sans MT"/>
      <w:lang w:val="en-US"/>
    </w:rPr>
  </w:style>
  <w:style w:type="paragraph" w:styleId="Footer">
    <w:name w:val="footer"/>
    <w:basedOn w:val="Normal"/>
    <w:link w:val="FooterChar"/>
    <w:uiPriority w:val="99"/>
    <w:unhideWhenUsed/>
    <w:rsid w:val="00641089"/>
    <w:pPr>
      <w:tabs>
        <w:tab w:val="center" w:pos="4680"/>
        <w:tab w:val="right" w:pos="9360"/>
      </w:tabs>
    </w:pPr>
  </w:style>
  <w:style w:type="character" w:customStyle="1" w:styleId="FooterChar">
    <w:name w:val="Footer Char"/>
    <w:basedOn w:val="DefaultParagraphFont"/>
    <w:link w:val="Footer"/>
    <w:uiPriority w:val="99"/>
    <w:rsid w:val="00641089"/>
    <w:rPr>
      <w:rFonts w:ascii="Gill Sans MT" w:eastAsia="Gill Sans MT" w:hAnsi="Gill Sans MT" w:cs="Gill Sans MT"/>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CellMar>
        <w:left w:w="115" w:type="dxa"/>
        <w:right w:w="115" w:type="dxa"/>
      </w:tblCellMar>
    </w:tblPr>
  </w:style>
  <w:style w:type="table" w:customStyle="1" w:styleId="a0">
    <w:basedOn w:val="TableNormal"/>
    <w:rPr>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4"/>
      <w:szCs w:val="24"/>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sz w:val="24"/>
      <w:szCs w:val="24"/>
    </w:rPr>
    <w:tblPr>
      <w:tblStyleRowBandSize w:val="1"/>
      <w:tblStyleColBandSize w:val="1"/>
    </w:tblPr>
  </w:style>
  <w:style w:type="table" w:customStyle="1" w:styleId="a6">
    <w:basedOn w:val="TableNormal"/>
    <w:rPr>
      <w:sz w:val="24"/>
      <w:szCs w:val="24"/>
    </w:rPr>
    <w:tblPr>
      <w:tblStyleRowBandSize w:val="1"/>
      <w:tblStyleColBandSize w:val="1"/>
    </w:tblPr>
  </w:style>
  <w:style w:type="table" w:customStyle="1" w:styleId="a7">
    <w:basedOn w:val="TableNormal"/>
    <w:rPr>
      <w:sz w:val="24"/>
      <w:szCs w:val="24"/>
    </w:rPr>
    <w:tblPr>
      <w:tblStyleRowBandSize w:val="1"/>
      <w:tblStyleColBandSize w:val="1"/>
    </w:tblPr>
  </w:style>
  <w:style w:type="table" w:customStyle="1" w:styleId="a8">
    <w:basedOn w:val="TableNormal"/>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r+xMasCqx9nWcC5eAba24mhkp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1224</Words>
  <Characters>6980</Characters>
  <Application>Microsoft Office Word</Application>
  <DocSecurity>0</DocSecurity>
  <Lines>58</Lines>
  <Paragraphs>16</Paragraphs>
  <ScaleCrop>false</ScaleCrop>
  <Company>State of Utah</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BettySue Hinkson</dc:creator>
  <cp:lastModifiedBy>Bettysue Hinkson</cp:lastModifiedBy>
  <cp:revision>2</cp:revision>
  <dcterms:created xsi:type="dcterms:W3CDTF">2024-02-22T21:23:00Z</dcterms:created>
  <dcterms:modified xsi:type="dcterms:W3CDTF">2024-04-25T16:52:00Z</dcterms:modified>
</cp:coreProperties>
</file>