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18" w:rsidRPr="00FF1C18" w:rsidRDefault="00FF1C18" w:rsidP="00FF1C18">
      <w:pPr>
        <w:spacing w:after="0"/>
        <w:jc w:val="center"/>
        <w:rPr>
          <w:b/>
          <w:sz w:val="32"/>
          <w:szCs w:val="32"/>
        </w:rPr>
      </w:pPr>
      <w:r w:rsidRPr="00FF1C18">
        <w:rPr>
          <w:b/>
          <w:sz w:val="32"/>
          <w:szCs w:val="32"/>
        </w:rPr>
        <w:t>Odyssey Charter School</w:t>
      </w:r>
    </w:p>
    <w:p w:rsidR="00086A8E" w:rsidRDefault="00FF1C18" w:rsidP="00FF1C18">
      <w:pPr>
        <w:spacing w:after="0"/>
        <w:jc w:val="center"/>
        <w:rPr>
          <w:b/>
          <w:sz w:val="32"/>
          <w:szCs w:val="32"/>
        </w:rPr>
      </w:pPr>
      <w:r w:rsidRPr="00FF1C18">
        <w:rPr>
          <w:b/>
          <w:sz w:val="32"/>
          <w:szCs w:val="32"/>
        </w:rPr>
        <w:t>Procedure for Accounting for Non-Program Foods</w:t>
      </w:r>
    </w:p>
    <w:p w:rsidR="00FF1C18" w:rsidRDefault="00FF1C18" w:rsidP="00FF1C18">
      <w:pPr>
        <w:spacing w:after="0"/>
        <w:jc w:val="center"/>
        <w:rPr>
          <w:b/>
          <w:sz w:val="32"/>
          <w:szCs w:val="32"/>
        </w:rPr>
      </w:pPr>
    </w:p>
    <w:p w:rsidR="00FF1C18" w:rsidRPr="00FF1C18" w:rsidRDefault="00FF1C18" w:rsidP="00FF1C18">
      <w:pPr>
        <w:spacing w:after="0"/>
        <w:jc w:val="center"/>
        <w:rPr>
          <w:b/>
          <w:sz w:val="32"/>
          <w:szCs w:val="32"/>
        </w:rPr>
      </w:pPr>
    </w:p>
    <w:p w:rsidR="00FF1C18" w:rsidRDefault="00FF1C18" w:rsidP="00FF1C18">
      <w:pPr>
        <w:spacing w:after="0"/>
        <w:rPr>
          <w:sz w:val="28"/>
          <w:szCs w:val="28"/>
        </w:rPr>
      </w:pPr>
      <w:r w:rsidRPr="00FF1C18">
        <w:rPr>
          <w:sz w:val="28"/>
          <w:szCs w:val="28"/>
        </w:rPr>
        <w:t>Non-program food is defined as food sold in a school at any time or location on the school campus (other than reimbursable meals) purchased using funds from the non-progr</w:t>
      </w:r>
      <w:r w:rsidR="00086A8E">
        <w:rPr>
          <w:sz w:val="28"/>
          <w:szCs w:val="28"/>
        </w:rPr>
        <w:t>a</w:t>
      </w:r>
      <w:r w:rsidRPr="00FF1C18">
        <w:rPr>
          <w:sz w:val="28"/>
          <w:szCs w:val="28"/>
        </w:rPr>
        <w:t xml:space="preserve">m food service account. </w:t>
      </w:r>
    </w:p>
    <w:p w:rsidR="00FF1C18" w:rsidRPr="00FF1C18" w:rsidRDefault="00FF1C18" w:rsidP="00FF1C18">
      <w:pPr>
        <w:spacing w:after="0"/>
        <w:rPr>
          <w:sz w:val="28"/>
          <w:szCs w:val="28"/>
        </w:rPr>
      </w:pPr>
    </w:p>
    <w:p w:rsidR="00FF1C18" w:rsidRPr="00FF1C18" w:rsidRDefault="00FF1C18" w:rsidP="00FF1C18">
      <w:pPr>
        <w:spacing w:after="0"/>
        <w:rPr>
          <w:sz w:val="28"/>
          <w:szCs w:val="28"/>
        </w:rPr>
      </w:pPr>
      <w:r w:rsidRPr="00FF1C18">
        <w:rPr>
          <w:sz w:val="28"/>
          <w:szCs w:val="28"/>
        </w:rPr>
        <w:t>The business manger of Odyssey Charter School (OCS) will be the responsible party for overseeing the accounting of non-program food.  Duties will include</w:t>
      </w:r>
      <w:r>
        <w:rPr>
          <w:sz w:val="28"/>
          <w:szCs w:val="28"/>
        </w:rPr>
        <w:t>:</w:t>
      </w:r>
    </w:p>
    <w:p w:rsidR="00FF1C18" w:rsidRPr="00FF1C18" w:rsidRDefault="00FF1C18" w:rsidP="00FF1C18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FF1C18">
        <w:rPr>
          <w:sz w:val="28"/>
          <w:szCs w:val="28"/>
        </w:rPr>
        <w:t>Record revenue generated from non-program food sales</w:t>
      </w:r>
    </w:p>
    <w:p w:rsidR="00FF1C18" w:rsidRPr="00FF1C18" w:rsidRDefault="00FF1C18" w:rsidP="00FF1C18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FF1C18">
        <w:rPr>
          <w:sz w:val="28"/>
          <w:szCs w:val="28"/>
        </w:rPr>
        <w:t>Record expenditures for non-program food sales</w:t>
      </w:r>
    </w:p>
    <w:p w:rsidR="00FF1C18" w:rsidRPr="00FF1C18" w:rsidRDefault="00FF1C18" w:rsidP="00FF1C18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FF1C18">
        <w:rPr>
          <w:sz w:val="28"/>
          <w:szCs w:val="28"/>
        </w:rPr>
        <w:t>Complete the required non-program food revenue tool (calculation) annually</w:t>
      </w:r>
    </w:p>
    <w:p w:rsidR="00FF1C18" w:rsidRPr="00FF1C18" w:rsidRDefault="00FF1C18" w:rsidP="00FF1C18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FF1C18">
        <w:rPr>
          <w:sz w:val="28"/>
          <w:szCs w:val="28"/>
        </w:rPr>
        <w:t>Work in conju</w:t>
      </w:r>
      <w:r w:rsidR="00AF5481">
        <w:rPr>
          <w:sz w:val="28"/>
          <w:szCs w:val="28"/>
        </w:rPr>
        <w:t>n</w:t>
      </w:r>
      <w:r w:rsidRPr="00FF1C18">
        <w:rPr>
          <w:sz w:val="28"/>
          <w:szCs w:val="28"/>
        </w:rPr>
        <w:t>ction with OCS’s Food Service Coordinator to monitor non-program food revenue and expenses to ensure compliance wit</w:t>
      </w:r>
      <w:r>
        <w:rPr>
          <w:sz w:val="28"/>
          <w:szCs w:val="28"/>
        </w:rPr>
        <w:t>h non-program food requirements</w:t>
      </w:r>
    </w:p>
    <w:p w:rsidR="00FF1C18" w:rsidRPr="00FF1C18" w:rsidRDefault="00FF1C18">
      <w:pPr>
        <w:rPr>
          <w:sz w:val="24"/>
          <w:szCs w:val="24"/>
        </w:rPr>
      </w:pPr>
    </w:p>
    <w:sectPr w:rsidR="00FF1C18" w:rsidRPr="00FF1C18" w:rsidSect="00084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75BA"/>
    <w:multiLevelType w:val="hybridMultilevel"/>
    <w:tmpl w:val="633EB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1C18"/>
    <w:rsid w:val="0003121C"/>
    <w:rsid w:val="000467E2"/>
    <w:rsid w:val="00084EDA"/>
    <w:rsid w:val="00086A8E"/>
    <w:rsid w:val="001B471B"/>
    <w:rsid w:val="00230276"/>
    <w:rsid w:val="0024587B"/>
    <w:rsid w:val="003B247E"/>
    <w:rsid w:val="003C599F"/>
    <w:rsid w:val="004F5406"/>
    <w:rsid w:val="00610A5F"/>
    <w:rsid w:val="006D5EF6"/>
    <w:rsid w:val="00852E4B"/>
    <w:rsid w:val="008667B2"/>
    <w:rsid w:val="008A2A73"/>
    <w:rsid w:val="008D46D9"/>
    <w:rsid w:val="009A0250"/>
    <w:rsid w:val="009B0175"/>
    <w:rsid w:val="00A16B26"/>
    <w:rsid w:val="00A82E6E"/>
    <w:rsid w:val="00A910A0"/>
    <w:rsid w:val="00AF5481"/>
    <w:rsid w:val="00B14014"/>
    <w:rsid w:val="00B4098F"/>
    <w:rsid w:val="00C32437"/>
    <w:rsid w:val="00C979F5"/>
    <w:rsid w:val="00CB5422"/>
    <w:rsid w:val="00CD300B"/>
    <w:rsid w:val="00D54E99"/>
    <w:rsid w:val="00D8636F"/>
    <w:rsid w:val="00E05165"/>
    <w:rsid w:val="00E3435B"/>
    <w:rsid w:val="00E41801"/>
    <w:rsid w:val="00E5037F"/>
    <w:rsid w:val="00E54A01"/>
    <w:rsid w:val="00E93072"/>
    <w:rsid w:val="00EC0110"/>
    <w:rsid w:val="00EC34FD"/>
    <w:rsid w:val="00F22CFD"/>
    <w:rsid w:val="00FF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OCS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rschellhous</dc:creator>
  <cp:lastModifiedBy>rschellhous</cp:lastModifiedBy>
  <cp:revision>2</cp:revision>
  <dcterms:created xsi:type="dcterms:W3CDTF">2017-05-18T16:26:00Z</dcterms:created>
  <dcterms:modified xsi:type="dcterms:W3CDTF">2017-05-18T16:37:00Z</dcterms:modified>
</cp:coreProperties>
</file>