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F528" w14:textId="6AACF628" w:rsidR="00E520A4" w:rsidRPr="00E520A4" w:rsidRDefault="00E520A4" w:rsidP="00E520A4">
      <w:pPr>
        <w:rPr>
          <w:b/>
          <w:bCs/>
          <w:sz w:val="28"/>
          <w:szCs w:val="28"/>
          <w:u w:val="single"/>
        </w:rPr>
      </w:pPr>
      <w:r w:rsidRPr="00E520A4">
        <w:rPr>
          <w:b/>
          <w:bCs/>
          <w:sz w:val="28"/>
          <w:szCs w:val="28"/>
          <w:u w:val="single"/>
        </w:rPr>
        <w:t>Parent and Family Engagement Policy</w:t>
      </w:r>
    </w:p>
    <w:p w14:paraId="46FFE027" w14:textId="614707D1" w:rsidR="00E520A4" w:rsidRPr="00E520A4" w:rsidRDefault="00E520A4" w:rsidP="00E520A4">
      <w:pPr>
        <w:rPr>
          <w:b/>
          <w:bCs/>
        </w:rPr>
      </w:pPr>
      <w:r w:rsidRPr="00E520A4">
        <w:rPr>
          <w:b/>
          <w:bCs/>
        </w:rPr>
        <w:t>Title 1</w:t>
      </w:r>
    </w:p>
    <w:p w14:paraId="2467ED2C" w14:textId="7F1D2996" w:rsidR="00E520A4" w:rsidRDefault="00E520A4" w:rsidP="00E520A4">
      <w:r>
        <w:t>1. Purpose</w:t>
      </w:r>
    </w:p>
    <w:p w14:paraId="42027432" w14:textId="2065504F" w:rsidR="00E520A4" w:rsidRDefault="00E520A4" w:rsidP="00E520A4">
      <w:pPr>
        <w:ind w:left="720"/>
      </w:pPr>
      <w:r>
        <w:t xml:space="preserve">The purpose of this policy is to establish a framework for meaningful parent and family engagement at </w:t>
      </w:r>
      <w:r>
        <w:t>Odyssey Charter School</w:t>
      </w:r>
      <w:r>
        <w:t>. We recognize that when parents, families, and the school</w:t>
      </w:r>
      <w:r>
        <w:t>,</w:t>
      </w:r>
      <w:r>
        <w:t xml:space="preserve"> work together, it enhances the educational experience and promotes the academic achievement of all students, especially those most in need.</w:t>
      </w:r>
    </w:p>
    <w:p w14:paraId="25AD6890" w14:textId="059069CD" w:rsidR="00E520A4" w:rsidRDefault="00E520A4" w:rsidP="00E520A4">
      <w:r>
        <w:t>2. Definition of Parent and Family Engagement</w:t>
      </w:r>
    </w:p>
    <w:p w14:paraId="08912C90" w14:textId="45C868E3" w:rsidR="00E520A4" w:rsidRDefault="00E520A4" w:rsidP="00E520A4">
      <w:pPr>
        <w:ind w:left="720"/>
      </w:pPr>
      <w:r>
        <w:t xml:space="preserve">Parent and family engagement at </w:t>
      </w:r>
      <w:r>
        <w:t xml:space="preserve">Odyssey Charter School </w:t>
      </w:r>
      <w:r>
        <w:t>refers to the collaborative efforts between the school, parents, families, and the community to support and improve the learning, academic performance, and overall well-being of the students.</w:t>
      </w:r>
    </w:p>
    <w:p w14:paraId="4BB6EA7D" w14:textId="7742FB4E" w:rsidR="00E520A4" w:rsidRDefault="00E520A4" w:rsidP="00E520A4">
      <w:r>
        <w:t>3. Communication</w:t>
      </w:r>
    </w:p>
    <w:p w14:paraId="434EA868" w14:textId="77EED096" w:rsidR="00E520A4" w:rsidRDefault="00E520A4" w:rsidP="00E520A4">
      <w:pPr>
        <w:ind w:left="720"/>
      </w:pPr>
      <w:r>
        <w:t>The school will communicate regularly with parents and families about school programs, student progress, and opportunities for engagement.</w:t>
      </w:r>
    </w:p>
    <w:p w14:paraId="3B9F864F" w14:textId="62AB9DB1" w:rsidR="00E520A4" w:rsidRDefault="00E520A4" w:rsidP="00E520A4">
      <w:pPr>
        <w:ind w:left="720"/>
      </w:pPr>
      <w:r>
        <w:t xml:space="preserve">Communication methods may include but are not limited </w:t>
      </w:r>
      <w:proofErr w:type="gramStart"/>
      <w:r>
        <w:t>to:</w:t>
      </w:r>
      <w:proofErr w:type="gramEnd"/>
      <w:r>
        <w:t xml:space="preserve"> newsletters, emails, phone calls, parent-teacher conferences, school </w:t>
      </w:r>
      <w:proofErr w:type="gramStart"/>
      <w:r>
        <w:t>website</w:t>
      </w:r>
      <w:proofErr w:type="gramEnd"/>
      <w:r>
        <w:t>, and social media platforms.</w:t>
      </w:r>
    </w:p>
    <w:p w14:paraId="29E3EE49" w14:textId="3EF31FE7" w:rsidR="00E520A4" w:rsidRDefault="00E520A4" w:rsidP="00E520A4">
      <w:r>
        <w:t>4. Parent and Family Involvement</w:t>
      </w:r>
    </w:p>
    <w:p w14:paraId="28393186" w14:textId="0ECA97CD" w:rsidR="00E520A4" w:rsidRDefault="00E520A4" w:rsidP="00E520A4">
      <w:pPr>
        <w:ind w:left="720"/>
      </w:pPr>
      <w:r>
        <w:t xml:space="preserve">Odyssey Charter School </w:t>
      </w:r>
      <w:r>
        <w:t>will involve parents and families in the planning, review, and improvement of Title 1 programs</w:t>
      </w:r>
      <w:r>
        <w:t xml:space="preserve">. </w:t>
      </w:r>
    </w:p>
    <w:p w14:paraId="352DB4B4" w14:textId="456732CD" w:rsidR="00E520A4" w:rsidRDefault="00E520A4" w:rsidP="00E520A4">
      <w:pPr>
        <w:ind w:left="720"/>
      </w:pPr>
      <w:r>
        <w:t>Parents and families will be invited to participate in school committees, meetings, and decision-making processes.</w:t>
      </w:r>
    </w:p>
    <w:p w14:paraId="28615540" w14:textId="18F8E060" w:rsidR="00E520A4" w:rsidRDefault="00E520A4" w:rsidP="00E520A4">
      <w:r>
        <w:t>5. Parent and Family Workshops/Training</w:t>
      </w:r>
    </w:p>
    <w:p w14:paraId="39104ABF" w14:textId="209751A6" w:rsidR="00E520A4" w:rsidRDefault="00510FAA" w:rsidP="00510FAA">
      <w:pPr>
        <w:ind w:left="720"/>
      </w:pPr>
      <w:r>
        <w:t>Odyssey Charter School</w:t>
      </w:r>
      <w:r w:rsidR="00E520A4">
        <w:t xml:space="preserve"> will organize informational sessions for parents and families to enhance their understanding of the school's curriculum, assessment, and strategies to support learning at home.</w:t>
      </w:r>
    </w:p>
    <w:p w14:paraId="41105AB4" w14:textId="48220B9F" w:rsidR="00E520A4" w:rsidRDefault="00E520A4" w:rsidP="00510FAA">
      <w:pPr>
        <w:ind w:left="720"/>
      </w:pPr>
      <w:r>
        <w:t>These workshops may also focus on building parenting skills, promoting positive behavior at home, and fostering a supportive home learning environment.</w:t>
      </w:r>
    </w:p>
    <w:p w14:paraId="2D5F1A2E" w14:textId="3334F119" w:rsidR="00E520A4" w:rsidRDefault="00E520A4" w:rsidP="00E520A4">
      <w:r>
        <w:t>6. Curriculum Support</w:t>
      </w:r>
    </w:p>
    <w:p w14:paraId="347C2251" w14:textId="7E853494" w:rsidR="00E520A4" w:rsidRDefault="00E520A4" w:rsidP="00510FAA">
      <w:pPr>
        <w:ind w:left="720"/>
      </w:pPr>
      <w:r>
        <w:t>The school will provide parents and families with resources and materials to support their child's learning at home.</w:t>
      </w:r>
    </w:p>
    <w:p w14:paraId="193D3B78" w14:textId="282B79A8" w:rsidR="00E520A4" w:rsidRDefault="00E520A4" w:rsidP="00510FAA">
      <w:pPr>
        <w:ind w:left="720"/>
      </w:pPr>
      <w:r>
        <w:lastRenderedPageBreak/>
        <w:t>Strategies and guidance will be shared to help parents and families reinforce classroom learning in everyday activities.</w:t>
      </w:r>
    </w:p>
    <w:p w14:paraId="101BCFD5" w14:textId="65349521" w:rsidR="00E520A4" w:rsidRDefault="00E520A4" w:rsidP="00E520A4">
      <w:r>
        <w:t>7. Flexible Meeting Times</w:t>
      </w:r>
    </w:p>
    <w:p w14:paraId="1600D4B4" w14:textId="5E938DDC" w:rsidR="00E520A4" w:rsidRDefault="00510FAA" w:rsidP="00510FAA">
      <w:pPr>
        <w:ind w:left="720"/>
      </w:pPr>
      <w:r>
        <w:t xml:space="preserve">Odyssey Charter School will do its best to </w:t>
      </w:r>
      <w:r w:rsidR="00E520A4">
        <w:t>accommodate parents' schedules</w:t>
      </w:r>
      <w:r>
        <w:t xml:space="preserve"> for parent-teacher conferences and other school-related meetings. </w:t>
      </w:r>
    </w:p>
    <w:p w14:paraId="6F40B8AA" w14:textId="04CC0B0E" w:rsidR="00E520A4" w:rsidRDefault="00E520A4" w:rsidP="00E520A4">
      <w:r>
        <w:t>8. Building Capacity of Educators</w:t>
      </w:r>
    </w:p>
    <w:p w14:paraId="20F95496" w14:textId="2299D25F" w:rsidR="00E520A4" w:rsidRDefault="00D77D0B" w:rsidP="00D77D0B">
      <w:pPr>
        <w:ind w:left="720"/>
      </w:pPr>
      <w:r>
        <w:t>Odyssey Charter School</w:t>
      </w:r>
      <w:r w:rsidR="00E520A4">
        <w:t xml:space="preserve"> will ensure that teachers and staff receive professional development opportunities to enhance their abilities to engage and communicate effectively with parents and families.</w:t>
      </w:r>
    </w:p>
    <w:p w14:paraId="5348BEF0" w14:textId="69B57435" w:rsidR="00E520A4" w:rsidRDefault="00E520A4" w:rsidP="00E520A4">
      <w:r>
        <w:t>9. Sharing School-Parent Compacts</w:t>
      </w:r>
    </w:p>
    <w:p w14:paraId="28D1D049" w14:textId="5CBE2B26" w:rsidR="00E520A4" w:rsidRDefault="00E520A4" w:rsidP="00D77D0B">
      <w:pPr>
        <w:ind w:left="720"/>
      </w:pPr>
      <w:r>
        <w:t>The school will develop and distribute school-parent compacts outlining the shared responsibility between the school, parents, and students for improving academic achievement.</w:t>
      </w:r>
    </w:p>
    <w:p w14:paraId="1ACE5236" w14:textId="11865A4C" w:rsidR="00E520A4" w:rsidRDefault="00E520A4" w:rsidP="00E520A4">
      <w:r>
        <w:t>10. Evaluation</w:t>
      </w:r>
    </w:p>
    <w:p w14:paraId="7834B47C" w14:textId="22A9FA51" w:rsidR="00E520A4" w:rsidRDefault="00E520A4" w:rsidP="00D77D0B">
      <w:pPr>
        <w:ind w:left="720"/>
      </w:pPr>
      <w:r>
        <w:t>The school will regularly evaluate and assess the effectiveness of the parent and family engagement activities to make improvements as needed.</w:t>
      </w:r>
    </w:p>
    <w:p w14:paraId="2C6109E6" w14:textId="60B8184B" w:rsidR="00E520A4" w:rsidRDefault="00E520A4" w:rsidP="00D77D0B">
      <w:pPr>
        <w:ind w:left="720"/>
      </w:pPr>
      <w:r>
        <w:t>Feedback from parents and families will be sought to inform the evaluation process.</w:t>
      </w:r>
    </w:p>
    <w:p w14:paraId="21C598CB" w14:textId="1497DF84" w:rsidR="00E520A4" w:rsidRDefault="00D77D0B" w:rsidP="00D77D0B">
      <w:pPr>
        <w:ind w:left="720"/>
      </w:pPr>
      <w:r>
        <w:t>Odyssey Charter School</w:t>
      </w:r>
      <w:r w:rsidR="00E520A4">
        <w:t xml:space="preserve"> will encourage parents and families to provide feedback on the Parent and Family Engagement Policy and the school's engagement activities.</w:t>
      </w:r>
    </w:p>
    <w:p w14:paraId="34836E3A" w14:textId="76EA12A7" w:rsidR="00E520A4" w:rsidRDefault="00E520A4" w:rsidP="00D77D0B">
      <w:pPr>
        <w:ind w:left="720"/>
      </w:pPr>
      <w:r>
        <w:t>Feedback will be used to make improvements and address concerns.</w:t>
      </w:r>
    </w:p>
    <w:p w14:paraId="77511A0F" w14:textId="60830867" w:rsidR="00E520A4" w:rsidRDefault="00E520A4" w:rsidP="00E520A4">
      <w:r>
        <w:t>12. Accessibility</w:t>
      </w:r>
    </w:p>
    <w:p w14:paraId="7D61A5F6" w14:textId="35A18774" w:rsidR="00E520A4" w:rsidRDefault="00E520A4" w:rsidP="00D77D0B">
      <w:pPr>
        <w:ind w:left="720"/>
      </w:pPr>
      <w:r>
        <w:t>The school will ensure that all information and materials related to parent and family engagement are provided in a language and format that is accessible to parents and families with disabilities and those with limited English proficiency.</w:t>
      </w:r>
    </w:p>
    <w:p w14:paraId="0364AD00" w14:textId="0E2677F8" w:rsidR="00E520A4" w:rsidRDefault="00E520A4" w:rsidP="00E520A4">
      <w:r>
        <w:t>13. Coordination with Community Organizations</w:t>
      </w:r>
    </w:p>
    <w:p w14:paraId="484D95FE" w14:textId="22B002B9" w:rsidR="00E520A4" w:rsidRDefault="00D77D0B" w:rsidP="00D77D0B">
      <w:pPr>
        <w:ind w:left="720"/>
      </w:pPr>
      <w:r>
        <w:t>Odyssey Charter School</w:t>
      </w:r>
      <w:r w:rsidR="00E520A4">
        <w:t xml:space="preserve"> will collaborate with community organizations to leverage resources and support for parents and families.</w:t>
      </w:r>
    </w:p>
    <w:p w14:paraId="416272C7" w14:textId="5E275098" w:rsidR="00E520A4" w:rsidRDefault="00E520A4" w:rsidP="00E520A4">
      <w:r>
        <w:t>14. Annual Meeting</w:t>
      </w:r>
    </w:p>
    <w:p w14:paraId="78DA13BB" w14:textId="64AED44A" w:rsidR="00E520A4" w:rsidRDefault="00E520A4" w:rsidP="00D77D0B">
      <w:pPr>
        <w:ind w:left="720"/>
      </w:pPr>
      <w:r>
        <w:t>The school will hold an annual meeting to inform parents and families of the Title 1 program, their rights to be involved, and the school's Parent and Family Engagement Policy.</w:t>
      </w:r>
    </w:p>
    <w:p w14:paraId="6133EC29" w14:textId="77777777" w:rsidR="00E520A4" w:rsidRDefault="00E520A4" w:rsidP="00E520A4"/>
    <w:p w14:paraId="1FF7CB38" w14:textId="2003C0C8" w:rsidR="00E520A4" w:rsidRDefault="00E520A4" w:rsidP="00E520A4">
      <w:r>
        <w:lastRenderedPageBreak/>
        <w:t>15. Revision and Distribution</w:t>
      </w:r>
    </w:p>
    <w:p w14:paraId="003BF385" w14:textId="7BF0AACA" w:rsidR="00E520A4" w:rsidRDefault="00E520A4" w:rsidP="00D77D0B">
      <w:pPr>
        <w:ind w:left="720"/>
      </w:pPr>
      <w:r>
        <w:t>This Parent and Family Engagement Policy will be reviewed annually and revised as necessary.</w:t>
      </w:r>
    </w:p>
    <w:p w14:paraId="16F9F66F" w14:textId="385A6535" w:rsidR="00E520A4" w:rsidRDefault="00E520A4" w:rsidP="00D77D0B">
      <w:pPr>
        <w:ind w:left="720"/>
      </w:pPr>
      <w:r>
        <w:t>The policy will be distributed to parents and families and made available on the school's website.</w:t>
      </w:r>
    </w:p>
    <w:p w14:paraId="0E6FADE3" w14:textId="77777777" w:rsidR="00E520A4" w:rsidRDefault="00E520A4" w:rsidP="00E520A4"/>
    <w:p w14:paraId="0FAA011E" w14:textId="66772D80" w:rsidR="00E520A4" w:rsidRDefault="00E520A4" w:rsidP="00E520A4">
      <w:r>
        <w:t xml:space="preserve">By implementing this Parent and Family Engagement Policy, </w:t>
      </w:r>
      <w:r w:rsidR="00D77D0B">
        <w:t>Odyssey Charter School</w:t>
      </w:r>
      <w:r>
        <w:t xml:space="preserve"> aims to create a strong partnership with parents, families, and the community, ultimately fostering a positive learning environment that supports the success of all students, particularly those served under Title 1.</w:t>
      </w:r>
    </w:p>
    <w:sectPr w:rsidR="00E520A4" w:rsidSect="00E108F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A2CF7" w14:textId="77777777" w:rsidR="00BD7EA4" w:rsidRDefault="00BD7EA4" w:rsidP="00D77D0B">
      <w:pPr>
        <w:spacing w:after="0" w:line="240" w:lineRule="auto"/>
      </w:pPr>
      <w:r>
        <w:separator/>
      </w:r>
    </w:p>
  </w:endnote>
  <w:endnote w:type="continuationSeparator" w:id="0">
    <w:p w14:paraId="61CF6363" w14:textId="77777777" w:rsidR="00BD7EA4" w:rsidRDefault="00BD7EA4" w:rsidP="00D77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3753C" w14:textId="56D60CE4" w:rsidR="00D77D0B" w:rsidRPr="00D77D0B" w:rsidRDefault="00D77D0B" w:rsidP="00D77D0B">
    <w:pPr>
      <w:pStyle w:val="Footer"/>
      <w:jc w:val="right"/>
      <w:rPr>
        <w:i/>
        <w:iCs/>
        <w:sz w:val="18"/>
        <w:szCs w:val="18"/>
      </w:rPr>
    </w:pPr>
    <w:r>
      <w:rPr>
        <w:i/>
        <w:iCs/>
        <w:noProof/>
        <w:sz w:val="18"/>
        <w:szCs w:val="18"/>
      </w:rPr>
      <w:drawing>
        <wp:inline distT="0" distB="0" distL="0" distR="0" wp14:anchorId="6CB95966" wp14:editId="00E9DAF4">
          <wp:extent cx="266700" cy="266700"/>
          <wp:effectExtent l="0" t="0" r="0" b="0"/>
          <wp:docPr id="1271474806" name="Picture 1" descr="A logo for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474806" name="Picture 1" descr="A logo for a sch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77D0B">
      <w:rPr>
        <w:i/>
        <w:iCs/>
        <w:sz w:val="18"/>
        <w:szCs w:val="18"/>
      </w:rPr>
      <w:t>OCS Parent and Family Engagement Policy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05EEB" w14:textId="77777777" w:rsidR="00BD7EA4" w:rsidRDefault="00BD7EA4" w:rsidP="00D77D0B">
      <w:pPr>
        <w:spacing w:after="0" w:line="240" w:lineRule="auto"/>
      </w:pPr>
      <w:r>
        <w:separator/>
      </w:r>
    </w:p>
  </w:footnote>
  <w:footnote w:type="continuationSeparator" w:id="0">
    <w:p w14:paraId="3B02449F" w14:textId="77777777" w:rsidR="00BD7EA4" w:rsidRDefault="00BD7EA4" w:rsidP="00D77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7568"/>
    <w:multiLevelType w:val="hybridMultilevel"/>
    <w:tmpl w:val="17080562"/>
    <w:lvl w:ilvl="0" w:tplc="088EAA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53118"/>
    <w:multiLevelType w:val="multilevel"/>
    <w:tmpl w:val="D34498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Roman"/>
      <w:lvlText w:val="%5."/>
      <w:lvlJc w:val="righ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212D8B"/>
    <w:multiLevelType w:val="multilevel"/>
    <w:tmpl w:val="2DCEC71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Roman"/>
      <w:lvlText w:val="%5."/>
      <w:lvlJc w:val="righ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07C7CA6"/>
    <w:multiLevelType w:val="multilevel"/>
    <w:tmpl w:val="22E4D9F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Roman"/>
      <w:lvlText w:val="%5."/>
      <w:lvlJc w:val="righ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23371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9637E0F"/>
    <w:multiLevelType w:val="multilevel"/>
    <w:tmpl w:val="EB1A0A2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160804"/>
    <w:multiLevelType w:val="multilevel"/>
    <w:tmpl w:val="A4909B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9086C31"/>
    <w:multiLevelType w:val="multilevel"/>
    <w:tmpl w:val="0C0ED5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Roman"/>
      <w:lvlText w:val="%5."/>
      <w:lvlJc w:val="righ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AC11500"/>
    <w:multiLevelType w:val="hybridMultilevel"/>
    <w:tmpl w:val="207C9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4838">
    <w:abstractNumId w:val="4"/>
  </w:num>
  <w:num w:numId="2" w16cid:durableId="1721856407">
    <w:abstractNumId w:val="8"/>
  </w:num>
  <w:num w:numId="3" w16cid:durableId="811486391">
    <w:abstractNumId w:val="6"/>
  </w:num>
  <w:num w:numId="4" w16cid:durableId="626811455">
    <w:abstractNumId w:val="1"/>
  </w:num>
  <w:num w:numId="5" w16cid:durableId="1958944363">
    <w:abstractNumId w:val="2"/>
  </w:num>
  <w:num w:numId="6" w16cid:durableId="871188464">
    <w:abstractNumId w:val="3"/>
  </w:num>
  <w:num w:numId="7" w16cid:durableId="1594044762">
    <w:abstractNumId w:val="7"/>
  </w:num>
  <w:num w:numId="8" w16cid:durableId="526597674">
    <w:abstractNumId w:val="0"/>
  </w:num>
  <w:num w:numId="9" w16cid:durableId="1275673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823"/>
    <w:rsid w:val="00510FAA"/>
    <w:rsid w:val="00566EEC"/>
    <w:rsid w:val="006F2D5C"/>
    <w:rsid w:val="007C1FD2"/>
    <w:rsid w:val="009014A9"/>
    <w:rsid w:val="00B02361"/>
    <w:rsid w:val="00B16823"/>
    <w:rsid w:val="00B80F7A"/>
    <w:rsid w:val="00BD7EA4"/>
    <w:rsid w:val="00CB24A2"/>
    <w:rsid w:val="00D77D0B"/>
    <w:rsid w:val="00E108F7"/>
    <w:rsid w:val="00E520A4"/>
    <w:rsid w:val="00E7740A"/>
    <w:rsid w:val="00F5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817D9"/>
  <w15:docId w15:val="{94D36C0D-4BBB-4219-B612-9F0784E7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A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7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0B"/>
  </w:style>
  <w:style w:type="paragraph" w:styleId="Footer">
    <w:name w:val="footer"/>
    <w:basedOn w:val="Normal"/>
    <w:link w:val="FooterChar"/>
    <w:uiPriority w:val="99"/>
    <w:unhideWhenUsed/>
    <w:rsid w:val="00D77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677</Words>
  <Characters>3464</Characters>
  <Application>Microsoft Office Word</Application>
  <DocSecurity>0</DocSecurity>
  <Lines>61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Austin</dc:creator>
  <cp:keywords/>
  <dc:description/>
  <cp:lastModifiedBy>Brooke Austin</cp:lastModifiedBy>
  <cp:revision>4</cp:revision>
  <dcterms:created xsi:type="dcterms:W3CDTF">2023-07-14T19:02:00Z</dcterms:created>
  <dcterms:modified xsi:type="dcterms:W3CDTF">2023-07-26T02:44:00Z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9e9f45d0-01f7-4fe8-8e03-293cbcfe356b</vt:lpwstr>
  </property>
</Properties>
</file>